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530"/>
        <w:gridCol w:w="1830"/>
      </w:tblGrid>
      <w:tr w:rsidR="008810F2" w14:paraId="622AF68C" w14:textId="77777777" w:rsidTr="004716FF">
        <w:trPr>
          <w:cantSplit/>
          <w:trHeight w:val="544"/>
        </w:trPr>
        <w:tc>
          <w:tcPr>
            <w:tcW w:w="1728" w:type="dxa"/>
            <w:vMerge w:val="restart"/>
            <w:tcBorders>
              <w:top w:val="nil"/>
              <w:left w:val="nil"/>
              <w:right w:val="nil"/>
            </w:tcBorders>
          </w:tcPr>
          <w:p w14:paraId="5712CCAC" w14:textId="77777777" w:rsidR="008810F2" w:rsidRDefault="008F21EE" w:rsidP="00FB3E31">
            <w:pPr>
              <w:pStyle w:val="Title"/>
              <w:tabs>
                <w:tab w:val="left" w:pos="413"/>
              </w:tabs>
              <w:jc w:val="left"/>
              <w:rPr>
                <w:rFonts w:ascii="Times New Roman" w:hAnsi="Times New Roman" w:cs="Times New Roman"/>
                <w:color w:val="000080"/>
              </w:rPr>
            </w:pPr>
            <w:r>
              <w:rPr>
                <w:rFonts w:ascii="Times New Roman" w:hAnsi="Times New Roman" w:cs="Times New Roman"/>
                <w:noProof/>
                <w:color w:val="000080"/>
              </w:rPr>
              <w:drawing>
                <wp:inline distT="0" distB="0" distL="0" distR="0" wp14:anchorId="6067CB70" wp14:editId="08F47C34">
                  <wp:extent cx="914400" cy="914400"/>
                  <wp:effectExtent l="19050" t="0" r="0" b="0"/>
                  <wp:docPr id="1" name="Picture 1" descr="City Logo - Blue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Logo - Blue - Large"/>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7530" w:type="dxa"/>
            <w:tcBorders>
              <w:top w:val="nil"/>
              <w:left w:val="nil"/>
              <w:bottom w:val="nil"/>
              <w:right w:val="nil"/>
            </w:tcBorders>
            <w:vAlign w:val="center"/>
          </w:tcPr>
          <w:p w14:paraId="0742C11F" w14:textId="77777777" w:rsidR="008810F2" w:rsidRDefault="008810F2">
            <w:pPr>
              <w:pStyle w:val="Title"/>
              <w:rPr>
                <w:rFonts w:ascii="Times New Roman" w:hAnsi="Times New Roman" w:cs="Times New Roman"/>
                <w:color w:val="000080"/>
                <w:sz w:val="44"/>
              </w:rPr>
            </w:pPr>
            <w:r>
              <w:rPr>
                <w:rFonts w:ascii="Times New Roman" w:hAnsi="Times New Roman" w:cs="Times New Roman"/>
                <w:color w:val="000080"/>
                <w:sz w:val="44"/>
              </w:rPr>
              <w:t>City of Victorville</w:t>
            </w:r>
          </w:p>
        </w:tc>
        <w:tc>
          <w:tcPr>
            <w:tcW w:w="1830" w:type="dxa"/>
            <w:vMerge w:val="restart"/>
            <w:tcBorders>
              <w:top w:val="nil"/>
              <w:left w:val="nil"/>
              <w:right w:val="nil"/>
            </w:tcBorders>
          </w:tcPr>
          <w:p w14:paraId="26F7858D" w14:textId="77777777" w:rsidR="008810F2" w:rsidRDefault="008810F2">
            <w:pPr>
              <w:pStyle w:val="Title"/>
              <w:jc w:val="right"/>
              <w:rPr>
                <w:rFonts w:ascii="Times New Roman" w:hAnsi="Times New Roman" w:cs="Times New Roman"/>
                <w:color w:val="000080"/>
                <w:sz w:val="12"/>
              </w:rPr>
            </w:pPr>
            <w:r>
              <w:rPr>
                <w:rFonts w:ascii="Times New Roman" w:hAnsi="Times New Roman" w:cs="Times New Roman"/>
                <w:color w:val="000080"/>
                <w:sz w:val="12"/>
              </w:rPr>
              <w:t>14343 Civic Drive</w:t>
            </w:r>
          </w:p>
          <w:p w14:paraId="00CB2A0C" w14:textId="77777777" w:rsidR="008810F2" w:rsidRDefault="008810F2">
            <w:pPr>
              <w:pStyle w:val="Title"/>
              <w:jc w:val="right"/>
              <w:rPr>
                <w:rFonts w:ascii="Times New Roman" w:hAnsi="Times New Roman" w:cs="Times New Roman"/>
                <w:color w:val="000080"/>
                <w:sz w:val="12"/>
              </w:rPr>
            </w:pPr>
            <w:r>
              <w:rPr>
                <w:rFonts w:ascii="Times New Roman" w:hAnsi="Times New Roman" w:cs="Times New Roman"/>
                <w:color w:val="000080"/>
                <w:sz w:val="12"/>
              </w:rPr>
              <w:t>PO Box 5001</w:t>
            </w:r>
          </w:p>
          <w:p w14:paraId="0D18CE34" w14:textId="77777777" w:rsidR="008810F2" w:rsidRDefault="008810F2">
            <w:pPr>
              <w:pStyle w:val="Title"/>
              <w:jc w:val="right"/>
              <w:rPr>
                <w:rFonts w:ascii="Times New Roman" w:hAnsi="Times New Roman" w:cs="Times New Roman"/>
                <w:color w:val="000080"/>
                <w:sz w:val="12"/>
              </w:rPr>
            </w:pPr>
            <w:r>
              <w:rPr>
                <w:rFonts w:ascii="Times New Roman" w:hAnsi="Times New Roman" w:cs="Times New Roman"/>
                <w:color w:val="000080"/>
                <w:sz w:val="12"/>
              </w:rPr>
              <w:t>Victorville, CA 92393-5001</w:t>
            </w:r>
          </w:p>
          <w:p w14:paraId="0BAB4B14" w14:textId="77777777" w:rsidR="008810F2" w:rsidRDefault="004716FF">
            <w:pPr>
              <w:pStyle w:val="Title"/>
              <w:jc w:val="right"/>
              <w:rPr>
                <w:rFonts w:ascii="Times New Roman" w:hAnsi="Times New Roman" w:cs="Times New Roman"/>
                <w:color w:val="000080"/>
                <w:sz w:val="12"/>
              </w:rPr>
            </w:pPr>
            <w:r>
              <w:rPr>
                <w:rFonts w:ascii="Times New Roman" w:hAnsi="Times New Roman" w:cs="Times New Roman"/>
                <w:color w:val="000080"/>
                <w:sz w:val="12"/>
              </w:rPr>
              <w:t>(760) 243-6312</w:t>
            </w:r>
          </w:p>
          <w:p w14:paraId="456C075C" w14:textId="77777777" w:rsidR="008810F2" w:rsidRDefault="004716FF">
            <w:pPr>
              <w:pStyle w:val="Title"/>
              <w:jc w:val="right"/>
              <w:rPr>
                <w:rFonts w:ascii="Times New Roman" w:hAnsi="Times New Roman" w:cs="Times New Roman"/>
                <w:color w:val="000080"/>
                <w:sz w:val="12"/>
              </w:rPr>
            </w:pPr>
            <w:r>
              <w:rPr>
                <w:rFonts w:ascii="Times New Roman" w:hAnsi="Times New Roman" w:cs="Times New Roman"/>
                <w:color w:val="000080"/>
                <w:sz w:val="12"/>
              </w:rPr>
              <w:t>Fax (760) 269-0044</w:t>
            </w:r>
          </w:p>
          <w:p w14:paraId="5C632262" w14:textId="77777777" w:rsidR="008810F2" w:rsidRDefault="00B60BA3">
            <w:pPr>
              <w:pStyle w:val="Title"/>
              <w:jc w:val="right"/>
              <w:rPr>
                <w:rFonts w:ascii="Times New Roman" w:hAnsi="Times New Roman" w:cs="Times New Roman"/>
                <w:color w:val="000080"/>
                <w:sz w:val="12"/>
              </w:rPr>
            </w:pPr>
            <w:r>
              <w:rPr>
                <w:rFonts w:ascii="Times New Roman" w:hAnsi="Times New Roman" w:cs="Times New Roman"/>
                <w:noProof/>
                <w:color w:val="000080"/>
                <w:sz w:val="12"/>
              </w:rPr>
              <w:drawing>
                <wp:anchor distT="0" distB="0" distL="114300" distR="114300" simplePos="0" relativeHeight="251658240" behindDoc="0" locked="0" layoutInCell="1" allowOverlap="1" wp14:anchorId="264D9BAD" wp14:editId="0A5A0BF3">
                  <wp:simplePos x="0" y="0"/>
                  <wp:positionH relativeFrom="column">
                    <wp:posOffset>340360</wp:posOffset>
                  </wp:positionH>
                  <wp:positionV relativeFrom="paragraph">
                    <wp:posOffset>121285</wp:posOffset>
                  </wp:positionV>
                  <wp:extent cx="372110" cy="361950"/>
                  <wp:effectExtent l="19050" t="0" r="8890" b="0"/>
                  <wp:wrapSquare wrapText="bothSides"/>
                  <wp:docPr id="2" name="Picture 2" descr="Fair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 housing logo"/>
                          <pic:cNvPicPr>
                            <a:picLocks noChangeAspect="1" noChangeArrowheads="1"/>
                          </pic:cNvPicPr>
                        </pic:nvPicPr>
                        <pic:blipFill>
                          <a:blip r:embed="rId9" cstate="print"/>
                          <a:srcRect/>
                          <a:stretch>
                            <a:fillRect/>
                          </a:stretch>
                        </pic:blipFill>
                        <pic:spPr bwMode="auto">
                          <a:xfrm>
                            <a:off x="0" y="0"/>
                            <a:ext cx="372110" cy="361950"/>
                          </a:xfrm>
                          <a:prstGeom prst="rect">
                            <a:avLst/>
                          </a:prstGeom>
                          <a:noFill/>
                          <a:ln w="9525">
                            <a:noFill/>
                            <a:miter lim="800000"/>
                            <a:headEnd/>
                            <a:tailEnd/>
                          </a:ln>
                        </pic:spPr>
                      </pic:pic>
                    </a:graphicData>
                  </a:graphic>
                </wp:anchor>
              </w:drawing>
            </w:r>
            <w:r w:rsidR="004716FF">
              <w:rPr>
                <w:rFonts w:ascii="Times New Roman" w:hAnsi="Times New Roman" w:cs="Times New Roman"/>
                <w:color w:val="000080"/>
                <w:sz w:val="12"/>
              </w:rPr>
              <w:t>hcdgrants</w:t>
            </w:r>
            <w:r w:rsidR="008810F2">
              <w:rPr>
                <w:rFonts w:ascii="Times New Roman" w:hAnsi="Times New Roman" w:cs="Times New Roman"/>
                <w:color w:val="000080"/>
                <w:sz w:val="12"/>
              </w:rPr>
              <w:t>@ci.victorville.ca.us</w:t>
            </w:r>
          </w:p>
        </w:tc>
      </w:tr>
      <w:tr w:rsidR="008810F2" w14:paraId="23C225C3" w14:textId="77777777" w:rsidTr="004716FF">
        <w:trPr>
          <w:cantSplit/>
          <w:trHeight w:val="350"/>
        </w:trPr>
        <w:tc>
          <w:tcPr>
            <w:tcW w:w="1728" w:type="dxa"/>
            <w:vMerge/>
            <w:tcBorders>
              <w:top w:val="nil"/>
              <w:left w:val="nil"/>
              <w:right w:val="nil"/>
            </w:tcBorders>
          </w:tcPr>
          <w:p w14:paraId="254136BF" w14:textId="77777777" w:rsidR="008810F2" w:rsidRDefault="008810F2">
            <w:pPr>
              <w:pStyle w:val="Title"/>
              <w:jc w:val="left"/>
              <w:rPr>
                <w:rFonts w:ascii="Times New Roman" w:hAnsi="Times New Roman" w:cs="Times New Roman"/>
                <w:color w:val="000080"/>
              </w:rPr>
            </w:pPr>
          </w:p>
        </w:tc>
        <w:tc>
          <w:tcPr>
            <w:tcW w:w="7530" w:type="dxa"/>
            <w:tcBorders>
              <w:top w:val="nil"/>
              <w:left w:val="nil"/>
              <w:bottom w:val="nil"/>
              <w:right w:val="nil"/>
            </w:tcBorders>
            <w:vAlign w:val="bottom"/>
          </w:tcPr>
          <w:p w14:paraId="51DE07B7" w14:textId="77777777" w:rsidR="008810F2" w:rsidRDefault="008810F2">
            <w:pPr>
              <w:pStyle w:val="Title"/>
              <w:rPr>
                <w:rFonts w:ascii="Times New Roman" w:hAnsi="Times New Roman" w:cs="Times New Roman"/>
                <w:color w:val="000080"/>
                <w:sz w:val="28"/>
              </w:rPr>
            </w:pPr>
            <w:r>
              <w:rPr>
                <w:rFonts w:ascii="Times New Roman" w:hAnsi="Times New Roman" w:cs="Times New Roman"/>
                <w:color w:val="000080"/>
                <w:sz w:val="28"/>
              </w:rPr>
              <w:t>Development</w:t>
            </w:r>
            <w:r w:rsidR="00972356">
              <w:rPr>
                <w:rFonts w:ascii="Times New Roman" w:hAnsi="Times New Roman" w:cs="Times New Roman"/>
                <w:color w:val="000080"/>
                <w:sz w:val="28"/>
              </w:rPr>
              <w:t xml:space="preserve"> Department</w:t>
            </w:r>
          </w:p>
          <w:p w14:paraId="4DDAD883" w14:textId="77777777" w:rsidR="008810F2" w:rsidRDefault="008810F2">
            <w:pPr>
              <w:pStyle w:val="Title"/>
              <w:rPr>
                <w:rFonts w:ascii="Times New Roman" w:hAnsi="Times New Roman" w:cs="Times New Roman"/>
                <w:i/>
                <w:iCs/>
                <w:color w:val="CF6607"/>
                <w:sz w:val="16"/>
              </w:rPr>
            </w:pPr>
            <w:r>
              <w:rPr>
                <w:rFonts w:ascii="Bodoni" w:hAnsi="Bodoni"/>
                <w:color w:val="000080"/>
                <w:sz w:val="16"/>
              </w:rPr>
              <w:t>Planning</w:t>
            </w:r>
            <w:r>
              <w:rPr>
                <w:rFonts w:ascii="Bodoni" w:hAnsi="Bodoni"/>
                <w:color w:val="333399"/>
                <w:sz w:val="16"/>
              </w:rPr>
              <w:t xml:space="preserve"> </w:t>
            </w:r>
            <w:r>
              <w:rPr>
                <w:rFonts w:ascii="Bodoni" w:hAnsi="Bodoni"/>
                <w:b w:val="0"/>
                <w:bCs w:val="0"/>
                <w:color w:val="808080"/>
                <w:sz w:val="16"/>
              </w:rPr>
              <w:sym w:font="Wingdings" w:char="F077"/>
            </w:r>
            <w:r>
              <w:rPr>
                <w:rFonts w:ascii="Bodoni" w:hAnsi="Bodoni"/>
                <w:b w:val="0"/>
                <w:bCs w:val="0"/>
                <w:color w:val="333399"/>
                <w:sz w:val="16"/>
              </w:rPr>
              <w:t xml:space="preserve"> </w:t>
            </w:r>
            <w:r>
              <w:rPr>
                <w:rFonts w:ascii="Bodoni" w:hAnsi="Bodoni"/>
                <w:b w:val="0"/>
                <w:bCs w:val="0"/>
                <w:color w:val="808080"/>
                <w:sz w:val="16"/>
              </w:rPr>
              <w:t xml:space="preserve">Building </w:t>
            </w:r>
            <w:r>
              <w:rPr>
                <w:rFonts w:ascii="Bodoni" w:hAnsi="Bodoni"/>
                <w:b w:val="0"/>
                <w:bCs w:val="0"/>
                <w:color w:val="808080"/>
                <w:sz w:val="16"/>
              </w:rPr>
              <w:sym w:font="Wingdings" w:char="F077"/>
            </w:r>
            <w:r>
              <w:rPr>
                <w:rFonts w:ascii="Bodoni" w:hAnsi="Bodoni"/>
                <w:b w:val="0"/>
                <w:bCs w:val="0"/>
                <w:color w:val="333399"/>
                <w:sz w:val="16"/>
              </w:rPr>
              <w:t xml:space="preserve"> </w:t>
            </w:r>
            <w:r>
              <w:rPr>
                <w:rFonts w:ascii="Bodoni" w:hAnsi="Bodoni"/>
                <w:b w:val="0"/>
                <w:bCs w:val="0"/>
                <w:color w:val="808080"/>
                <w:sz w:val="16"/>
              </w:rPr>
              <w:t>Code Enforcement</w:t>
            </w:r>
          </w:p>
        </w:tc>
        <w:tc>
          <w:tcPr>
            <w:tcW w:w="1830" w:type="dxa"/>
            <w:vMerge/>
            <w:tcBorders>
              <w:top w:val="nil"/>
              <w:left w:val="nil"/>
              <w:right w:val="nil"/>
            </w:tcBorders>
            <w:vAlign w:val="center"/>
          </w:tcPr>
          <w:p w14:paraId="5FB0FC0B" w14:textId="77777777" w:rsidR="008810F2" w:rsidRDefault="008810F2">
            <w:pPr>
              <w:pStyle w:val="Title"/>
              <w:jc w:val="right"/>
              <w:rPr>
                <w:rFonts w:ascii="Times New Roman" w:hAnsi="Times New Roman" w:cs="Times New Roman"/>
                <w:color w:val="000080"/>
                <w:sz w:val="12"/>
              </w:rPr>
            </w:pPr>
          </w:p>
        </w:tc>
      </w:tr>
      <w:tr w:rsidR="008810F2" w14:paraId="4FA62815" w14:textId="77777777" w:rsidTr="004716FF">
        <w:trPr>
          <w:cantSplit/>
        </w:trPr>
        <w:tc>
          <w:tcPr>
            <w:tcW w:w="1728" w:type="dxa"/>
            <w:vMerge/>
            <w:tcBorders>
              <w:left w:val="nil"/>
              <w:bottom w:val="nil"/>
              <w:right w:val="nil"/>
            </w:tcBorders>
          </w:tcPr>
          <w:p w14:paraId="6A2F75AA" w14:textId="77777777" w:rsidR="008810F2" w:rsidRDefault="008810F2">
            <w:pPr>
              <w:pStyle w:val="Title"/>
              <w:rPr>
                <w:rFonts w:ascii="Times New Roman" w:hAnsi="Times New Roman" w:cs="Times New Roman"/>
                <w:color w:val="FFFFFF"/>
                <w:sz w:val="28"/>
              </w:rPr>
            </w:pPr>
          </w:p>
        </w:tc>
        <w:tc>
          <w:tcPr>
            <w:tcW w:w="7530" w:type="dxa"/>
            <w:tcBorders>
              <w:top w:val="nil"/>
              <w:left w:val="nil"/>
              <w:bottom w:val="nil"/>
              <w:right w:val="nil"/>
            </w:tcBorders>
            <w:shd w:val="clear" w:color="auto" w:fill="000080"/>
            <w:vAlign w:val="center"/>
          </w:tcPr>
          <w:p w14:paraId="39C1F411" w14:textId="77777777" w:rsidR="008810F2" w:rsidRPr="00396018" w:rsidRDefault="00E84D03">
            <w:pPr>
              <w:pStyle w:val="Title"/>
              <w:rPr>
                <w:color w:val="FFFFFF"/>
                <w:sz w:val="28"/>
              </w:rPr>
            </w:pPr>
            <w:r>
              <w:rPr>
                <w:caps/>
                <w:sz w:val="28"/>
              </w:rPr>
              <w:t>co</w:t>
            </w:r>
            <w:r w:rsidR="0072712D">
              <w:rPr>
                <w:caps/>
                <w:sz w:val="28"/>
              </w:rPr>
              <w:t>mmunity planning and development grants program</w:t>
            </w:r>
          </w:p>
        </w:tc>
        <w:tc>
          <w:tcPr>
            <w:tcW w:w="1830" w:type="dxa"/>
            <w:vMerge/>
            <w:tcBorders>
              <w:left w:val="nil"/>
              <w:bottom w:val="nil"/>
              <w:right w:val="nil"/>
            </w:tcBorders>
          </w:tcPr>
          <w:p w14:paraId="60BD0CEF" w14:textId="77777777" w:rsidR="008810F2" w:rsidRDefault="008810F2">
            <w:pPr>
              <w:pStyle w:val="Title"/>
              <w:rPr>
                <w:rFonts w:ascii="Times New Roman" w:hAnsi="Times New Roman" w:cs="Times New Roman"/>
                <w:color w:val="FFFFFF"/>
                <w:sz w:val="28"/>
              </w:rPr>
            </w:pPr>
          </w:p>
        </w:tc>
      </w:tr>
    </w:tbl>
    <w:p w14:paraId="345C7FC0" w14:textId="77777777" w:rsidR="008810F2" w:rsidRDefault="008810F2">
      <w:pPr>
        <w:rPr>
          <w:rFonts w:ascii="Arial" w:hAnsi="Arial" w:cs="Arial"/>
          <w:sz w:val="22"/>
        </w:rPr>
      </w:pPr>
    </w:p>
    <w:p w14:paraId="5B9DC596" w14:textId="77777777" w:rsidR="00E84D03" w:rsidRPr="00777261" w:rsidRDefault="0072712D" w:rsidP="0072712D">
      <w:pPr>
        <w:jc w:val="center"/>
        <w:rPr>
          <w:rFonts w:ascii="Arial" w:hAnsi="Arial" w:cs="Arial"/>
          <w:b/>
          <w:sz w:val="28"/>
          <w:szCs w:val="28"/>
        </w:rPr>
      </w:pPr>
      <w:r w:rsidRPr="00777261">
        <w:rPr>
          <w:rFonts w:ascii="Arial" w:hAnsi="Arial" w:cs="Arial"/>
          <w:b/>
          <w:sz w:val="28"/>
          <w:szCs w:val="28"/>
        </w:rPr>
        <w:t>Application Instructions and Notice of Funding Availability</w:t>
      </w:r>
    </w:p>
    <w:p w14:paraId="4EB1E75B" w14:textId="447F10EE" w:rsidR="0072712D" w:rsidRPr="00777261" w:rsidRDefault="00D44B08" w:rsidP="0072712D">
      <w:pPr>
        <w:jc w:val="center"/>
        <w:rPr>
          <w:rFonts w:ascii="Arial" w:hAnsi="Arial" w:cs="Arial"/>
          <w:b/>
          <w:sz w:val="28"/>
          <w:szCs w:val="28"/>
        </w:rPr>
      </w:pPr>
      <w:r>
        <w:rPr>
          <w:rFonts w:ascii="Arial" w:hAnsi="Arial" w:cs="Arial"/>
          <w:b/>
          <w:sz w:val="28"/>
          <w:szCs w:val="28"/>
        </w:rPr>
        <w:t>Program Year July 1, 202</w:t>
      </w:r>
      <w:r w:rsidR="00217B3A">
        <w:rPr>
          <w:rFonts w:ascii="Arial" w:hAnsi="Arial" w:cs="Arial"/>
          <w:b/>
          <w:sz w:val="28"/>
          <w:szCs w:val="28"/>
        </w:rPr>
        <w:t>3</w:t>
      </w:r>
      <w:r>
        <w:rPr>
          <w:rFonts w:ascii="Arial" w:hAnsi="Arial" w:cs="Arial"/>
          <w:b/>
          <w:sz w:val="28"/>
          <w:szCs w:val="28"/>
        </w:rPr>
        <w:t xml:space="preserve"> through June 30, 202</w:t>
      </w:r>
      <w:r w:rsidR="00217B3A">
        <w:rPr>
          <w:rFonts w:ascii="Arial" w:hAnsi="Arial" w:cs="Arial"/>
          <w:b/>
          <w:sz w:val="28"/>
          <w:szCs w:val="28"/>
        </w:rPr>
        <w:t>4</w:t>
      </w:r>
    </w:p>
    <w:p w14:paraId="1A055C10" w14:textId="77777777" w:rsidR="0072712D" w:rsidRPr="00777261" w:rsidRDefault="0072712D">
      <w:pPr>
        <w:rPr>
          <w:rFonts w:ascii="Arial" w:hAnsi="Arial" w:cs="Arial"/>
          <w:sz w:val="22"/>
          <w:szCs w:val="22"/>
        </w:rPr>
      </w:pPr>
    </w:p>
    <w:p w14:paraId="5AA988A9" w14:textId="77777777" w:rsidR="0072712D" w:rsidRPr="00777261" w:rsidRDefault="0072712D" w:rsidP="00777261">
      <w:pPr>
        <w:widowControl w:val="0"/>
        <w:tabs>
          <w:tab w:val="left" w:pos="0"/>
        </w:tabs>
        <w:jc w:val="both"/>
        <w:rPr>
          <w:rFonts w:ascii="Arial" w:hAnsi="Arial" w:cs="Arial"/>
          <w:b/>
          <w:sz w:val="22"/>
          <w:szCs w:val="22"/>
          <w:u w:val="single"/>
        </w:rPr>
      </w:pPr>
      <w:r w:rsidRPr="00777261">
        <w:rPr>
          <w:rFonts w:ascii="Arial" w:hAnsi="Arial" w:cs="Arial"/>
          <w:bCs/>
          <w:sz w:val="22"/>
          <w:szCs w:val="22"/>
        </w:rPr>
        <w:t>1.</w:t>
      </w:r>
      <w:r w:rsidR="00777261">
        <w:rPr>
          <w:rFonts w:ascii="Arial" w:hAnsi="Arial" w:cs="Arial"/>
          <w:bCs/>
          <w:sz w:val="22"/>
          <w:szCs w:val="22"/>
        </w:rPr>
        <w:t xml:space="preserve">  </w:t>
      </w:r>
      <w:r w:rsidRPr="00777261">
        <w:rPr>
          <w:rFonts w:ascii="Arial" w:hAnsi="Arial" w:cs="Arial"/>
          <w:b/>
          <w:sz w:val="22"/>
          <w:szCs w:val="22"/>
        </w:rPr>
        <w:t>INTRODUCTION</w:t>
      </w:r>
    </w:p>
    <w:p w14:paraId="34EC93BC" w14:textId="77777777" w:rsidR="0072712D" w:rsidRPr="00777261" w:rsidRDefault="0072712D" w:rsidP="0072712D">
      <w:pPr>
        <w:widowControl w:val="0"/>
        <w:jc w:val="both"/>
        <w:rPr>
          <w:rFonts w:ascii="Arial" w:hAnsi="Arial" w:cs="Arial"/>
          <w:sz w:val="22"/>
          <w:szCs w:val="22"/>
        </w:rPr>
      </w:pPr>
    </w:p>
    <w:p w14:paraId="72EC730D" w14:textId="7C0B9136" w:rsidR="0072712D" w:rsidRPr="00777261" w:rsidRDefault="0072712D" w:rsidP="008A2949">
      <w:pPr>
        <w:widowControl w:val="0"/>
        <w:ind w:left="360"/>
        <w:jc w:val="both"/>
        <w:rPr>
          <w:rFonts w:ascii="Arial" w:hAnsi="Arial" w:cs="Arial"/>
          <w:sz w:val="22"/>
          <w:szCs w:val="22"/>
        </w:rPr>
      </w:pPr>
      <w:r w:rsidRPr="00777261">
        <w:rPr>
          <w:rFonts w:ascii="Arial" w:hAnsi="Arial" w:cs="Arial"/>
          <w:sz w:val="22"/>
          <w:szCs w:val="22"/>
        </w:rPr>
        <w:t xml:space="preserve">The City of Victorville is now accepting project proposal applications for the City’s FY </w:t>
      </w:r>
      <w:r w:rsidR="0052443E">
        <w:rPr>
          <w:rFonts w:ascii="Arial" w:hAnsi="Arial" w:cs="Arial"/>
          <w:sz w:val="22"/>
          <w:szCs w:val="22"/>
        </w:rPr>
        <w:t>202</w:t>
      </w:r>
      <w:r w:rsidR="00217B3A">
        <w:rPr>
          <w:rFonts w:ascii="Arial" w:hAnsi="Arial" w:cs="Arial"/>
          <w:sz w:val="22"/>
          <w:szCs w:val="22"/>
        </w:rPr>
        <w:t>3</w:t>
      </w:r>
      <w:r w:rsidR="0052443E">
        <w:rPr>
          <w:rFonts w:ascii="Arial" w:hAnsi="Arial" w:cs="Arial"/>
          <w:sz w:val="22"/>
          <w:szCs w:val="22"/>
        </w:rPr>
        <w:t>-202</w:t>
      </w:r>
      <w:r w:rsidR="00217B3A">
        <w:rPr>
          <w:rFonts w:ascii="Arial" w:hAnsi="Arial" w:cs="Arial"/>
          <w:sz w:val="22"/>
          <w:szCs w:val="22"/>
        </w:rPr>
        <w:t>4</w:t>
      </w:r>
      <w:r w:rsidRPr="00777261">
        <w:rPr>
          <w:rFonts w:ascii="Arial" w:hAnsi="Arial" w:cs="Arial"/>
          <w:sz w:val="22"/>
          <w:szCs w:val="22"/>
        </w:rPr>
        <w:t xml:space="preserve"> Community Planning and Development (CPD) Grants programs.  Funds for these programs are provided under the Community Development Block Grant (CDBG) and Home Investment Partnerships (HOME) programs.  </w:t>
      </w:r>
    </w:p>
    <w:p w14:paraId="7406BF2B" w14:textId="77777777" w:rsidR="0072712D" w:rsidRPr="00777261" w:rsidRDefault="0072712D" w:rsidP="0072712D">
      <w:pPr>
        <w:pStyle w:val="BodyText2"/>
        <w:rPr>
          <w:rFonts w:cs="Arial"/>
          <w:b/>
          <w:sz w:val="22"/>
          <w:szCs w:val="22"/>
        </w:rPr>
      </w:pPr>
    </w:p>
    <w:p w14:paraId="41E0C1CB" w14:textId="77777777" w:rsidR="0072712D" w:rsidRPr="00777261" w:rsidRDefault="0072712D" w:rsidP="0072712D">
      <w:pPr>
        <w:pStyle w:val="BodyText2"/>
        <w:ind w:firstLine="360"/>
        <w:rPr>
          <w:rFonts w:cs="Arial"/>
          <w:b/>
          <w:sz w:val="22"/>
          <w:szCs w:val="22"/>
          <w:u w:val="single"/>
        </w:rPr>
      </w:pPr>
      <w:r w:rsidRPr="00777261">
        <w:rPr>
          <w:rFonts w:cs="Arial"/>
          <w:bCs/>
          <w:sz w:val="22"/>
          <w:szCs w:val="22"/>
        </w:rPr>
        <w:t>A.</w:t>
      </w:r>
      <w:r w:rsidRPr="00777261">
        <w:rPr>
          <w:rFonts w:cs="Arial"/>
          <w:bCs/>
          <w:sz w:val="22"/>
          <w:szCs w:val="22"/>
        </w:rPr>
        <w:tab/>
        <w:t>COMMUNITY DEVELOPMENT BLOCK GRANT PROGRAM (CDBG)</w:t>
      </w:r>
    </w:p>
    <w:p w14:paraId="6677553F" w14:textId="77777777" w:rsidR="0072712D" w:rsidRPr="00777261" w:rsidRDefault="0072712D" w:rsidP="0072712D">
      <w:pPr>
        <w:pStyle w:val="BodyText2"/>
        <w:rPr>
          <w:rFonts w:cs="Arial"/>
          <w:b/>
          <w:sz w:val="22"/>
          <w:szCs w:val="22"/>
        </w:rPr>
      </w:pPr>
    </w:p>
    <w:p w14:paraId="0B0E3D30" w14:textId="177961FD" w:rsidR="0072712D" w:rsidRPr="00777261" w:rsidRDefault="0072712D" w:rsidP="008A2949">
      <w:pPr>
        <w:ind w:left="720"/>
        <w:jc w:val="both"/>
        <w:rPr>
          <w:rFonts w:ascii="Arial" w:hAnsi="Arial" w:cs="Arial"/>
          <w:sz w:val="22"/>
          <w:szCs w:val="22"/>
        </w:rPr>
      </w:pPr>
      <w:r w:rsidRPr="00777261">
        <w:rPr>
          <w:rFonts w:ascii="Arial" w:hAnsi="Arial" w:cs="Arial"/>
          <w:sz w:val="22"/>
          <w:szCs w:val="22"/>
        </w:rPr>
        <w:t xml:space="preserve">The Federal Community Planning and Development Act of 1974, as amended, provides Federal Community Development Block Grant funds for projects that promote the development of viable, urban communities by providing decent housing, a suitable living environment and expanded economic opportunities, principally for persons of low and moderate-income.  For the FY </w:t>
      </w:r>
      <w:r w:rsidR="00AB0B61">
        <w:rPr>
          <w:rFonts w:ascii="Arial" w:hAnsi="Arial" w:cs="Arial"/>
          <w:sz w:val="22"/>
          <w:szCs w:val="22"/>
        </w:rPr>
        <w:t>2023-2024</w:t>
      </w:r>
      <w:r w:rsidR="00A855A9">
        <w:rPr>
          <w:rFonts w:ascii="Arial" w:hAnsi="Arial" w:cs="Arial"/>
          <w:sz w:val="22"/>
          <w:szCs w:val="22"/>
        </w:rPr>
        <w:t>, which begins July 1, 20</w:t>
      </w:r>
      <w:r w:rsidR="00B243FB">
        <w:rPr>
          <w:rFonts w:ascii="Arial" w:hAnsi="Arial" w:cs="Arial"/>
          <w:sz w:val="22"/>
          <w:szCs w:val="22"/>
        </w:rPr>
        <w:t>2</w:t>
      </w:r>
      <w:r w:rsidR="00AB0B61">
        <w:rPr>
          <w:rFonts w:ascii="Arial" w:hAnsi="Arial" w:cs="Arial"/>
          <w:sz w:val="22"/>
          <w:szCs w:val="22"/>
        </w:rPr>
        <w:t>3</w:t>
      </w:r>
      <w:r w:rsidRPr="00777261">
        <w:rPr>
          <w:rFonts w:ascii="Arial" w:hAnsi="Arial" w:cs="Arial"/>
          <w:sz w:val="22"/>
          <w:szCs w:val="22"/>
        </w:rPr>
        <w:t xml:space="preserve">, the City of Victorville expects to </w:t>
      </w:r>
      <w:r w:rsidR="00D44B08">
        <w:rPr>
          <w:rFonts w:ascii="Arial" w:hAnsi="Arial" w:cs="Arial"/>
          <w:sz w:val="22"/>
          <w:szCs w:val="22"/>
        </w:rPr>
        <w:t>receive approximately $1,</w:t>
      </w:r>
      <w:r w:rsidR="00AB0B61">
        <w:rPr>
          <w:rFonts w:ascii="Arial" w:hAnsi="Arial" w:cs="Arial"/>
          <w:sz w:val="22"/>
          <w:szCs w:val="22"/>
        </w:rPr>
        <w:t>358,971</w:t>
      </w:r>
      <w:r w:rsidRPr="00777261">
        <w:rPr>
          <w:rFonts w:ascii="Arial" w:hAnsi="Arial" w:cs="Arial"/>
          <w:sz w:val="22"/>
          <w:szCs w:val="22"/>
        </w:rPr>
        <w:t xml:space="preserve"> in CDBG funds. </w:t>
      </w:r>
    </w:p>
    <w:p w14:paraId="3C4E121C" w14:textId="77777777" w:rsidR="0072712D" w:rsidRPr="00777261" w:rsidRDefault="0072712D" w:rsidP="0072712D">
      <w:pPr>
        <w:ind w:left="720"/>
        <w:jc w:val="both"/>
        <w:rPr>
          <w:rFonts w:ascii="Arial" w:hAnsi="Arial" w:cs="Arial"/>
          <w:sz w:val="22"/>
          <w:szCs w:val="22"/>
        </w:rPr>
      </w:pPr>
    </w:p>
    <w:p w14:paraId="1A199471" w14:textId="77777777" w:rsidR="0072712D" w:rsidRPr="00777261" w:rsidRDefault="0072712D" w:rsidP="0072712D">
      <w:pPr>
        <w:ind w:firstLine="360"/>
        <w:jc w:val="both"/>
        <w:rPr>
          <w:rFonts w:ascii="Arial" w:hAnsi="Arial" w:cs="Arial"/>
          <w:b/>
          <w:sz w:val="22"/>
          <w:szCs w:val="22"/>
        </w:rPr>
      </w:pPr>
      <w:r w:rsidRPr="00777261">
        <w:rPr>
          <w:rFonts w:ascii="Arial" w:hAnsi="Arial" w:cs="Arial"/>
          <w:bCs/>
          <w:sz w:val="22"/>
          <w:szCs w:val="22"/>
        </w:rPr>
        <w:t>B.</w:t>
      </w:r>
      <w:r w:rsidRPr="00777261">
        <w:rPr>
          <w:rFonts w:ascii="Arial" w:hAnsi="Arial" w:cs="Arial"/>
          <w:bCs/>
          <w:sz w:val="22"/>
          <w:szCs w:val="22"/>
        </w:rPr>
        <w:tab/>
        <w:t>HOME INVESTMENT PARTNERSHIPS PROGRAM (HOME)</w:t>
      </w:r>
    </w:p>
    <w:p w14:paraId="6260657A" w14:textId="77777777" w:rsidR="0072712D" w:rsidRPr="00777261" w:rsidRDefault="0072712D" w:rsidP="0072712D">
      <w:pPr>
        <w:jc w:val="both"/>
        <w:rPr>
          <w:rFonts w:ascii="Arial" w:hAnsi="Arial" w:cs="Arial"/>
          <w:b/>
          <w:sz w:val="22"/>
          <w:szCs w:val="22"/>
        </w:rPr>
      </w:pPr>
    </w:p>
    <w:p w14:paraId="2721DC87" w14:textId="76F01249" w:rsidR="0072712D" w:rsidRPr="00777261" w:rsidRDefault="0072712D" w:rsidP="008A2949">
      <w:pPr>
        <w:ind w:left="720"/>
        <w:jc w:val="both"/>
        <w:rPr>
          <w:rFonts w:ascii="Arial" w:hAnsi="Arial" w:cs="Arial"/>
          <w:sz w:val="22"/>
          <w:szCs w:val="22"/>
        </w:rPr>
      </w:pPr>
      <w:r w:rsidRPr="00777261">
        <w:rPr>
          <w:rFonts w:ascii="Arial" w:hAnsi="Arial" w:cs="Arial"/>
          <w:sz w:val="22"/>
          <w:szCs w:val="22"/>
        </w:rPr>
        <w:t xml:space="preserve">HOME is authorized under Title II of the Cranston-Gonzales National Affordable Housing Act of 1990, as amended. The City of Victorville has formed a consortium with the Town of Apple Valley in order to meet the threshold of obtaining HOME entitlement status with the U.S. Department of Housing and Urban Development (HUD).  The successful formation of this consortium has resulted in an annual allocation of HOME funds to both communities. For FY </w:t>
      </w:r>
      <w:r w:rsidR="00AB0B61">
        <w:rPr>
          <w:rFonts w:ascii="Arial" w:hAnsi="Arial" w:cs="Arial"/>
          <w:sz w:val="22"/>
          <w:szCs w:val="22"/>
        </w:rPr>
        <w:t>2023-2024</w:t>
      </w:r>
      <w:r w:rsidRPr="00777261">
        <w:rPr>
          <w:rFonts w:ascii="Arial" w:hAnsi="Arial" w:cs="Arial"/>
          <w:sz w:val="22"/>
          <w:szCs w:val="22"/>
        </w:rPr>
        <w:t>, the Consortium anticipates receiving a total of approxi</w:t>
      </w:r>
      <w:r w:rsidR="00D44B08">
        <w:rPr>
          <w:rFonts w:ascii="Arial" w:hAnsi="Arial" w:cs="Arial"/>
          <w:sz w:val="22"/>
          <w:szCs w:val="22"/>
        </w:rPr>
        <w:t>mately $</w:t>
      </w:r>
      <w:r w:rsidR="00AB0B61">
        <w:rPr>
          <w:rFonts w:ascii="Arial" w:hAnsi="Arial" w:cs="Arial"/>
          <w:sz w:val="22"/>
          <w:szCs w:val="22"/>
        </w:rPr>
        <w:t>867,741</w:t>
      </w:r>
      <w:r w:rsidRPr="00777261">
        <w:rPr>
          <w:rFonts w:ascii="Arial" w:hAnsi="Arial" w:cs="Arial"/>
          <w:sz w:val="22"/>
          <w:szCs w:val="22"/>
        </w:rPr>
        <w:t>.  Of that amount, Victorville and Apple Valley wi</w:t>
      </w:r>
      <w:r w:rsidR="00953ED6">
        <w:rPr>
          <w:rFonts w:ascii="Arial" w:hAnsi="Arial" w:cs="Arial"/>
          <w:sz w:val="22"/>
          <w:szCs w:val="22"/>
        </w:rPr>
        <w:t>ll receive an estimated $</w:t>
      </w:r>
      <w:r w:rsidR="00B243FB">
        <w:rPr>
          <w:rFonts w:ascii="Arial" w:hAnsi="Arial" w:cs="Arial"/>
          <w:sz w:val="22"/>
          <w:szCs w:val="22"/>
        </w:rPr>
        <w:t>5</w:t>
      </w:r>
      <w:r w:rsidR="00AB0B61">
        <w:rPr>
          <w:rFonts w:ascii="Arial" w:hAnsi="Arial" w:cs="Arial"/>
          <w:sz w:val="22"/>
          <w:szCs w:val="22"/>
        </w:rPr>
        <w:t>81,696</w:t>
      </w:r>
      <w:r w:rsidR="00D44B08">
        <w:rPr>
          <w:rFonts w:ascii="Arial" w:hAnsi="Arial" w:cs="Arial"/>
          <w:sz w:val="22"/>
          <w:szCs w:val="22"/>
        </w:rPr>
        <w:t xml:space="preserve"> and $2</w:t>
      </w:r>
      <w:r w:rsidR="00AB0B61">
        <w:rPr>
          <w:rFonts w:ascii="Arial" w:hAnsi="Arial" w:cs="Arial"/>
          <w:sz w:val="22"/>
          <w:szCs w:val="22"/>
        </w:rPr>
        <w:t>86,045</w:t>
      </w:r>
      <w:r w:rsidRPr="00777261">
        <w:rPr>
          <w:rFonts w:ascii="Arial" w:hAnsi="Arial" w:cs="Arial"/>
          <w:sz w:val="22"/>
          <w:szCs w:val="22"/>
        </w:rPr>
        <w:t xml:space="preserve">, respectively. </w:t>
      </w:r>
    </w:p>
    <w:p w14:paraId="5915ED66" w14:textId="77777777" w:rsidR="0072712D" w:rsidRPr="00777261" w:rsidRDefault="0072712D" w:rsidP="0072712D">
      <w:pPr>
        <w:pStyle w:val="Heading3"/>
        <w:tabs>
          <w:tab w:val="left" w:pos="360"/>
        </w:tabs>
        <w:rPr>
          <w:rFonts w:ascii="Arial" w:hAnsi="Arial" w:cs="Arial"/>
          <w:bCs w:val="0"/>
          <w:caps/>
          <w:color w:val="auto"/>
          <w:sz w:val="22"/>
          <w:szCs w:val="22"/>
        </w:rPr>
      </w:pPr>
      <w:r w:rsidRPr="00777261">
        <w:rPr>
          <w:rFonts w:ascii="Arial" w:hAnsi="Arial" w:cs="Arial"/>
          <w:b w:val="0"/>
          <w:color w:val="auto"/>
          <w:sz w:val="22"/>
          <w:szCs w:val="22"/>
        </w:rPr>
        <w:t>2.</w:t>
      </w:r>
      <w:r w:rsidR="00777261">
        <w:rPr>
          <w:rFonts w:ascii="Arial" w:hAnsi="Arial" w:cs="Arial"/>
          <w:b w:val="0"/>
          <w:color w:val="auto"/>
          <w:sz w:val="22"/>
          <w:szCs w:val="22"/>
        </w:rPr>
        <w:t xml:space="preserve">  </w:t>
      </w:r>
      <w:r w:rsidRPr="00777261">
        <w:rPr>
          <w:rFonts w:ascii="Arial" w:hAnsi="Arial" w:cs="Arial"/>
          <w:color w:val="auto"/>
          <w:sz w:val="22"/>
          <w:szCs w:val="22"/>
        </w:rPr>
        <w:t>USE OF FUNDS</w:t>
      </w:r>
    </w:p>
    <w:p w14:paraId="39415166" w14:textId="77777777" w:rsidR="0072712D" w:rsidRPr="00777261" w:rsidRDefault="0072712D" w:rsidP="0072712D">
      <w:pPr>
        <w:widowControl w:val="0"/>
        <w:jc w:val="both"/>
        <w:rPr>
          <w:rFonts w:ascii="Arial" w:hAnsi="Arial" w:cs="Arial"/>
          <w:sz w:val="22"/>
          <w:szCs w:val="22"/>
        </w:rPr>
      </w:pPr>
    </w:p>
    <w:p w14:paraId="19DC8CC0" w14:textId="77777777" w:rsidR="0072712D" w:rsidRPr="00777261" w:rsidRDefault="0072712D" w:rsidP="008A2949">
      <w:pPr>
        <w:widowControl w:val="0"/>
        <w:ind w:left="360"/>
        <w:jc w:val="both"/>
        <w:rPr>
          <w:rFonts w:ascii="Arial" w:hAnsi="Arial" w:cs="Arial"/>
          <w:sz w:val="22"/>
          <w:szCs w:val="22"/>
        </w:rPr>
      </w:pPr>
      <w:r w:rsidRPr="00777261">
        <w:rPr>
          <w:rFonts w:ascii="Arial" w:hAnsi="Arial" w:cs="Arial"/>
          <w:sz w:val="22"/>
          <w:szCs w:val="22"/>
        </w:rPr>
        <w:t>Funds for these programs are restricted according to the nature and type of program.  Generally, CDBG funds may be distributed as follows:  Public Service P</w:t>
      </w:r>
      <w:r w:rsidR="004C5DD1">
        <w:rPr>
          <w:rFonts w:ascii="Arial" w:hAnsi="Arial" w:cs="Arial"/>
          <w:sz w:val="22"/>
          <w:szCs w:val="22"/>
        </w:rPr>
        <w:t>rojects, 15%; Construction</w:t>
      </w:r>
      <w:r w:rsidRPr="00777261">
        <w:rPr>
          <w:rFonts w:ascii="Arial" w:hAnsi="Arial" w:cs="Arial"/>
          <w:sz w:val="22"/>
          <w:szCs w:val="22"/>
        </w:rPr>
        <w:t xml:space="preserve"> and Housing Projects, 65%; and Administration, 20%.  Similarly, HOME funds may be distribute</w:t>
      </w:r>
      <w:r w:rsidR="004C5DD1">
        <w:rPr>
          <w:rFonts w:ascii="Arial" w:hAnsi="Arial" w:cs="Arial"/>
          <w:sz w:val="22"/>
          <w:szCs w:val="22"/>
        </w:rPr>
        <w:t>d as follows: Construction</w:t>
      </w:r>
      <w:r w:rsidRPr="00777261">
        <w:rPr>
          <w:rFonts w:ascii="Arial" w:hAnsi="Arial" w:cs="Arial"/>
          <w:sz w:val="22"/>
          <w:szCs w:val="22"/>
        </w:rPr>
        <w:t xml:space="preserve"> Projects, 75%; Community Housing Development Organizations (CHDOs), 15%; and Administration, 10%.  </w:t>
      </w:r>
    </w:p>
    <w:p w14:paraId="3D105B4C" w14:textId="589E20B2" w:rsidR="0072712D" w:rsidRPr="00777261" w:rsidRDefault="0072712D" w:rsidP="008A2949">
      <w:pPr>
        <w:pStyle w:val="Heading3"/>
        <w:tabs>
          <w:tab w:val="left" w:pos="360"/>
        </w:tabs>
        <w:rPr>
          <w:rFonts w:ascii="Arial" w:hAnsi="Arial" w:cs="Arial"/>
          <w:bCs w:val="0"/>
          <w:caps/>
          <w:color w:val="auto"/>
          <w:sz w:val="22"/>
          <w:szCs w:val="22"/>
        </w:rPr>
      </w:pPr>
      <w:r w:rsidRPr="00777261">
        <w:rPr>
          <w:rFonts w:ascii="Arial" w:hAnsi="Arial" w:cs="Arial"/>
          <w:b w:val="0"/>
          <w:color w:val="auto"/>
          <w:sz w:val="22"/>
          <w:szCs w:val="22"/>
        </w:rPr>
        <w:t>3.</w:t>
      </w:r>
      <w:r w:rsidR="008A2949">
        <w:rPr>
          <w:rFonts w:ascii="Arial" w:hAnsi="Arial" w:cs="Arial"/>
          <w:b w:val="0"/>
          <w:color w:val="auto"/>
          <w:sz w:val="22"/>
          <w:szCs w:val="22"/>
        </w:rPr>
        <w:t xml:space="preserve">  </w:t>
      </w:r>
      <w:r w:rsidRPr="00777261">
        <w:rPr>
          <w:rFonts w:ascii="Arial" w:hAnsi="Arial" w:cs="Arial"/>
          <w:color w:val="auto"/>
          <w:sz w:val="22"/>
          <w:szCs w:val="22"/>
        </w:rPr>
        <w:t>FUNDING PRIORITIES</w:t>
      </w:r>
    </w:p>
    <w:p w14:paraId="378B3945" w14:textId="77777777" w:rsidR="0072712D" w:rsidRPr="00777261" w:rsidRDefault="0072712D" w:rsidP="0072712D">
      <w:pPr>
        <w:widowControl w:val="0"/>
        <w:jc w:val="both"/>
        <w:rPr>
          <w:rFonts w:ascii="Arial" w:hAnsi="Arial" w:cs="Arial"/>
          <w:sz w:val="22"/>
          <w:szCs w:val="22"/>
        </w:rPr>
      </w:pPr>
    </w:p>
    <w:p w14:paraId="7320CA8E" w14:textId="368FBFF5" w:rsidR="0072712D" w:rsidRDefault="0072712D" w:rsidP="008A2949">
      <w:pPr>
        <w:widowControl w:val="0"/>
        <w:ind w:left="360"/>
        <w:jc w:val="both"/>
        <w:rPr>
          <w:rFonts w:ascii="Arial" w:hAnsi="Arial" w:cs="Arial"/>
          <w:sz w:val="22"/>
          <w:szCs w:val="22"/>
        </w:rPr>
      </w:pPr>
      <w:r w:rsidRPr="00777261">
        <w:rPr>
          <w:rFonts w:ascii="Arial" w:hAnsi="Arial" w:cs="Arial"/>
          <w:sz w:val="22"/>
          <w:szCs w:val="22"/>
        </w:rPr>
        <w:t>The City Council id</w:t>
      </w:r>
      <w:r w:rsidR="00BA6DC6">
        <w:rPr>
          <w:rFonts w:ascii="Arial" w:hAnsi="Arial" w:cs="Arial"/>
          <w:sz w:val="22"/>
          <w:szCs w:val="22"/>
        </w:rPr>
        <w:t>entified priorities for the 20</w:t>
      </w:r>
      <w:r w:rsidR="00AB0B61">
        <w:rPr>
          <w:rFonts w:ascii="Arial" w:hAnsi="Arial" w:cs="Arial"/>
          <w:sz w:val="22"/>
          <w:szCs w:val="22"/>
        </w:rPr>
        <w:t>22-2026</w:t>
      </w:r>
      <w:r w:rsidRPr="00777261">
        <w:rPr>
          <w:rFonts w:ascii="Arial" w:hAnsi="Arial" w:cs="Arial"/>
          <w:sz w:val="22"/>
          <w:szCs w:val="22"/>
        </w:rPr>
        <w:t xml:space="preserve"> Consolidated Plan period.  The Strategic Plan priorities for the City’s </w:t>
      </w:r>
      <w:r w:rsidR="00AB0B61">
        <w:rPr>
          <w:rFonts w:ascii="Arial" w:hAnsi="Arial" w:cs="Arial"/>
          <w:sz w:val="22"/>
          <w:szCs w:val="22"/>
        </w:rPr>
        <w:t>2022-2026</w:t>
      </w:r>
      <w:r w:rsidRPr="00777261">
        <w:rPr>
          <w:rFonts w:ascii="Arial" w:hAnsi="Arial" w:cs="Arial"/>
          <w:sz w:val="22"/>
          <w:szCs w:val="22"/>
        </w:rPr>
        <w:t xml:space="preserve"> Consolidated Plan are being provided herein for your reference.  </w:t>
      </w:r>
    </w:p>
    <w:p w14:paraId="4C079628" w14:textId="77777777" w:rsidR="00D17611" w:rsidRDefault="00D17611" w:rsidP="0072712D">
      <w:pPr>
        <w:widowControl w:val="0"/>
        <w:jc w:val="both"/>
        <w:rPr>
          <w:rFonts w:ascii="Arial" w:hAnsi="Arial" w:cs="Arial"/>
          <w:sz w:val="22"/>
          <w:szCs w:val="22"/>
        </w:rPr>
      </w:pPr>
    </w:p>
    <w:p w14:paraId="5A185E03" w14:textId="509C4990" w:rsidR="00D17611" w:rsidRDefault="00AB0B61" w:rsidP="008A2949">
      <w:pPr>
        <w:widowControl w:val="0"/>
        <w:ind w:firstLine="360"/>
        <w:jc w:val="both"/>
        <w:rPr>
          <w:rFonts w:ascii="Arial" w:hAnsi="Arial" w:cs="Arial"/>
          <w:sz w:val="22"/>
          <w:szCs w:val="22"/>
        </w:rPr>
      </w:pPr>
      <w:r>
        <w:rPr>
          <w:rFonts w:ascii="Arial" w:hAnsi="Arial" w:cs="Arial"/>
          <w:sz w:val="22"/>
          <w:szCs w:val="22"/>
        </w:rPr>
        <w:t>2022-2026</w:t>
      </w:r>
      <w:r w:rsidR="00D17611">
        <w:rPr>
          <w:rFonts w:ascii="Arial" w:hAnsi="Arial" w:cs="Arial"/>
          <w:sz w:val="22"/>
          <w:szCs w:val="22"/>
        </w:rPr>
        <w:t xml:space="preserve"> Strategic Plan Priorities</w:t>
      </w:r>
    </w:p>
    <w:p w14:paraId="73DB7EFD" w14:textId="77777777" w:rsidR="00D17611" w:rsidRDefault="00D17611" w:rsidP="0072712D">
      <w:pPr>
        <w:widowControl w:val="0"/>
        <w:jc w:val="both"/>
        <w:rPr>
          <w:rFonts w:ascii="Arial" w:hAnsi="Arial" w:cs="Arial"/>
          <w:sz w:val="22"/>
          <w:szCs w:val="22"/>
        </w:rPr>
      </w:pPr>
    </w:p>
    <w:p w14:paraId="46A3B150" w14:textId="77777777" w:rsidR="00D17611" w:rsidRPr="007B0149" w:rsidRDefault="007B0149" w:rsidP="00D17611">
      <w:pPr>
        <w:pStyle w:val="ListParagraph"/>
        <w:widowControl w:val="0"/>
        <w:numPr>
          <w:ilvl w:val="0"/>
          <w:numId w:val="18"/>
        </w:numPr>
        <w:jc w:val="both"/>
        <w:rPr>
          <w:rFonts w:ascii="Arial" w:hAnsi="Arial" w:cs="Arial"/>
          <w:b/>
        </w:rPr>
      </w:pPr>
      <w:r w:rsidRPr="007B0149">
        <w:rPr>
          <w:rFonts w:ascii="Arial" w:hAnsi="Arial" w:cs="Arial"/>
          <w:b/>
        </w:rPr>
        <w:t>Supportive services for the homeless and at risk</w:t>
      </w:r>
    </w:p>
    <w:p w14:paraId="10D61837" w14:textId="77777777" w:rsidR="00C27995" w:rsidRDefault="007B0149"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270"/>
        <w:jc w:val="both"/>
        <w:rPr>
          <w:rFonts w:ascii="Arial" w:hAnsi="Arial" w:cs="Arial"/>
        </w:rPr>
      </w:pPr>
      <w:r w:rsidRPr="007B0149">
        <w:rPr>
          <w:rFonts w:ascii="Arial" w:hAnsi="Arial" w:cs="Arial"/>
        </w:rPr>
        <w:t>Support the development of “one stop” resource centers to ass</w:t>
      </w:r>
      <w:r w:rsidR="00C27995">
        <w:rPr>
          <w:rFonts w:ascii="Arial" w:hAnsi="Arial" w:cs="Arial"/>
        </w:rPr>
        <w:t xml:space="preserve">ist homeless persons to acquire </w:t>
      </w:r>
      <w:r w:rsidRPr="007B0149">
        <w:rPr>
          <w:rFonts w:ascii="Arial" w:hAnsi="Arial" w:cs="Arial"/>
        </w:rPr>
        <w:t xml:space="preserve">the necessary documentation and consultation (mental health, physical health and nutrition, job skills training, identification, social security and disability benefits, etc.) to achieve reentry into employment and housing; </w:t>
      </w:r>
    </w:p>
    <w:p w14:paraId="006BBAC5" w14:textId="77777777" w:rsidR="00C27995" w:rsidRDefault="00C27995"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lastRenderedPageBreak/>
        <w:t>F</w:t>
      </w:r>
      <w:r w:rsidR="007B0149" w:rsidRPr="007B0149">
        <w:rPr>
          <w:rFonts w:ascii="Arial" w:hAnsi="Arial" w:cs="Arial"/>
        </w:rPr>
        <w:t xml:space="preserve">ood and nutrition services; </w:t>
      </w:r>
    </w:p>
    <w:p w14:paraId="3FE8C14D" w14:textId="77777777" w:rsidR="00C27995" w:rsidRDefault="00C27995"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U</w:t>
      </w:r>
      <w:r w:rsidR="007B0149" w:rsidRPr="007B0149">
        <w:rPr>
          <w:rFonts w:ascii="Arial" w:hAnsi="Arial" w:cs="Arial"/>
        </w:rPr>
        <w:t xml:space="preserve">tility assistance; </w:t>
      </w:r>
    </w:p>
    <w:p w14:paraId="5F4C877B" w14:textId="77777777" w:rsidR="00C27995" w:rsidRDefault="00C27995"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S</w:t>
      </w:r>
      <w:r w:rsidR="007B0149" w:rsidRPr="007B0149">
        <w:rPr>
          <w:rFonts w:ascii="Arial" w:hAnsi="Arial" w:cs="Arial"/>
        </w:rPr>
        <w:t>upport the Homeless Outreach Proacti</w:t>
      </w:r>
      <w:r>
        <w:rPr>
          <w:rFonts w:ascii="Arial" w:hAnsi="Arial" w:cs="Arial"/>
        </w:rPr>
        <w:t xml:space="preserve">ve Enforcement (HOPE) program; </w:t>
      </w:r>
    </w:p>
    <w:p w14:paraId="15F65D31" w14:textId="77777777" w:rsidR="00C27995" w:rsidRDefault="00C27995"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S</w:t>
      </w:r>
      <w:r w:rsidR="007B0149" w:rsidRPr="007B0149">
        <w:rPr>
          <w:rFonts w:ascii="Arial" w:hAnsi="Arial" w:cs="Arial"/>
        </w:rPr>
        <w:t xml:space="preserve">upport public safety efforts; provide resource directories for available services; </w:t>
      </w:r>
    </w:p>
    <w:p w14:paraId="2761DCAC" w14:textId="77777777" w:rsidR="00C27995" w:rsidRDefault="00C27995"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P</w:t>
      </w:r>
      <w:r w:rsidR="007B0149" w:rsidRPr="007B0149">
        <w:rPr>
          <w:rFonts w:ascii="Arial" w:hAnsi="Arial" w:cs="Arial"/>
        </w:rPr>
        <w:t>rovide community resource directo</w:t>
      </w:r>
      <w:r>
        <w:rPr>
          <w:rFonts w:ascii="Arial" w:hAnsi="Arial" w:cs="Arial"/>
        </w:rPr>
        <w:t xml:space="preserve">ry for all available services; </w:t>
      </w:r>
    </w:p>
    <w:p w14:paraId="705B6AFA" w14:textId="77777777" w:rsidR="00C27995" w:rsidRDefault="00C27995"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270"/>
        <w:jc w:val="both"/>
        <w:rPr>
          <w:rFonts w:ascii="Arial" w:hAnsi="Arial" w:cs="Arial"/>
        </w:rPr>
      </w:pPr>
      <w:r>
        <w:rPr>
          <w:rFonts w:ascii="Arial" w:hAnsi="Arial" w:cs="Arial"/>
        </w:rPr>
        <w:t>E</w:t>
      </w:r>
      <w:r w:rsidR="007B0149" w:rsidRPr="007B0149">
        <w:rPr>
          <w:rFonts w:ascii="Arial" w:hAnsi="Arial" w:cs="Arial"/>
        </w:rPr>
        <w:t xml:space="preserve">ncourage collaboration between agencies, </w:t>
      </w:r>
      <w:r w:rsidR="004E678F" w:rsidRPr="007B0149">
        <w:rPr>
          <w:rFonts w:ascii="Arial" w:hAnsi="Arial" w:cs="Arial"/>
        </w:rPr>
        <w:t>faith-based</w:t>
      </w:r>
      <w:r w:rsidR="007B0149" w:rsidRPr="007B0149">
        <w:rPr>
          <w:rFonts w:ascii="Arial" w:hAnsi="Arial" w:cs="Arial"/>
        </w:rPr>
        <w:t xml:space="preserve"> organizations and other stakeholders to unify services; </w:t>
      </w:r>
    </w:p>
    <w:p w14:paraId="7E23F75F" w14:textId="77777777" w:rsidR="007B0149" w:rsidRPr="007B0149" w:rsidRDefault="00C27995"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270"/>
        <w:jc w:val="both"/>
        <w:rPr>
          <w:rFonts w:ascii="Arial" w:hAnsi="Arial" w:cs="Arial"/>
        </w:rPr>
      </w:pPr>
      <w:r>
        <w:rPr>
          <w:rFonts w:ascii="Arial" w:hAnsi="Arial" w:cs="Arial"/>
        </w:rPr>
        <w:t>S</w:t>
      </w:r>
      <w:r w:rsidR="007B0149" w:rsidRPr="007B0149">
        <w:rPr>
          <w:rFonts w:ascii="Arial" w:hAnsi="Arial" w:cs="Arial"/>
        </w:rPr>
        <w:t>upport efforts to increase volunteerism in public service programs.</w:t>
      </w:r>
    </w:p>
    <w:p w14:paraId="44D5EFC6" w14:textId="77777777" w:rsidR="007B0149" w:rsidRDefault="007B0149" w:rsidP="007B0149">
      <w:pPr>
        <w:pStyle w:val="ListParagraph"/>
        <w:widowControl w:val="0"/>
        <w:jc w:val="both"/>
        <w:rPr>
          <w:rFonts w:ascii="Arial" w:hAnsi="Arial" w:cs="Arial"/>
        </w:rPr>
      </w:pPr>
    </w:p>
    <w:p w14:paraId="5E5C46EF" w14:textId="77777777" w:rsidR="007B0149" w:rsidRPr="007B0149" w:rsidRDefault="007B0149" w:rsidP="00D17611">
      <w:pPr>
        <w:pStyle w:val="ListParagraph"/>
        <w:widowControl w:val="0"/>
        <w:numPr>
          <w:ilvl w:val="0"/>
          <w:numId w:val="18"/>
        </w:numPr>
        <w:jc w:val="both"/>
        <w:rPr>
          <w:rFonts w:ascii="Arial" w:hAnsi="Arial" w:cs="Arial"/>
          <w:b/>
        </w:rPr>
      </w:pPr>
      <w:r w:rsidRPr="007B0149">
        <w:rPr>
          <w:rFonts w:ascii="Arial" w:hAnsi="Arial" w:cs="Arial"/>
          <w:b/>
        </w:rPr>
        <w:t>Human services</w:t>
      </w:r>
    </w:p>
    <w:p w14:paraId="151A2E05" w14:textId="77777777" w:rsidR="00C27995" w:rsidRDefault="007B0149"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7B0149">
        <w:rPr>
          <w:rFonts w:ascii="Arial" w:hAnsi="Arial" w:cs="Arial"/>
        </w:rPr>
        <w:t>Support programs that encourage the development of responsible,</w:t>
      </w:r>
      <w:r w:rsidR="00C27995">
        <w:rPr>
          <w:rFonts w:ascii="Arial" w:hAnsi="Arial" w:cs="Arial"/>
        </w:rPr>
        <w:t xml:space="preserve"> motivated and educated youth; </w:t>
      </w:r>
    </w:p>
    <w:p w14:paraId="28643E93" w14:textId="77777777" w:rsidR="00C27995" w:rsidRDefault="00C27995"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S</w:t>
      </w:r>
      <w:r w:rsidR="007B0149" w:rsidRPr="007B0149">
        <w:rPr>
          <w:rFonts w:ascii="Arial" w:hAnsi="Arial" w:cs="Arial"/>
        </w:rPr>
        <w:t>upport the development of arts, music</w:t>
      </w:r>
      <w:r>
        <w:rPr>
          <w:rFonts w:ascii="Arial" w:hAnsi="Arial" w:cs="Arial"/>
        </w:rPr>
        <w:t xml:space="preserve"> and culture in the community; </w:t>
      </w:r>
    </w:p>
    <w:p w14:paraId="28C14F31" w14:textId="77777777" w:rsidR="00C27995" w:rsidRDefault="00C27995"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E</w:t>
      </w:r>
      <w:r w:rsidR="007B0149" w:rsidRPr="007B0149">
        <w:rPr>
          <w:rFonts w:ascii="Arial" w:hAnsi="Arial" w:cs="Arial"/>
        </w:rPr>
        <w:t>ncourage programs tha</w:t>
      </w:r>
      <w:r>
        <w:rPr>
          <w:rFonts w:ascii="Arial" w:hAnsi="Arial" w:cs="Arial"/>
        </w:rPr>
        <w:t xml:space="preserve">t promote a healthy lifestyle; </w:t>
      </w:r>
    </w:p>
    <w:p w14:paraId="1B07D0B6" w14:textId="77777777" w:rsidR="00C27995" w:rsidRDefault="00C27995"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D</w:t>
      </w:r>
      <w:r w:rsidR="007B0149" w:rsidRPr="007B0149">
        <w:rPr>
          <w:rFonts w:ascii="Arial" w:hAnsi="Arial" w:cs="Arial"/>
        </w:rPr>
        <w:t xml:space="preserve">evelop public facility amenities that facilitate community involvement and recreation; </w:t>
      </w:r>
    </w:p>
    <w:p w14:paraId="15DE9BA7" w14:textId="77777777" w:rsidR="00C27995" w:rsidRDefault="00C27995"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D</w:t>
      </w:r>
      <w:r w:rsidR="007B0149" w:rsidRPr="007B0149">
        <w:rPr>
          <w:rFonts w:ascii="Arial" w:hAnsi="Arial" w:cs="Arial"/>
        </w:rPr>
        <w:t>isseminate fair housing information through literature, m</w:t>
      </w:r>
      <w:r>
        <w:rPr>
          <w:rFonts w:ascii="Arial" w:hAnsi="Arial" w:cs="Arial"/>
        </w:rPr>
        <w:t>edia, referrals and workshops;</w:t>
      </w:r>
    </w:p>
    <w:p w14:paraId="18061EBA" w14:textId="77777777" w:rsidR="007B0149" w:rsidRPr="007B0149" w:rsidRDefault="00C27995"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270"/>
        <w:jc w:val="both"/>
        <w:rPr>
          <w:rFonts w:ascii="Arial" w:hAnsi="Arial" w:cs="Arial"/>
        </w:rPr>
      </w:pPr>
      <w:r>
        <w:rPr>
          <w:rFonts w:ascii="Arial" w:hAnsi="Arial" w:cs="Arial"/>
        </w:rPr>
        <w:t>E</w:t>
      </w:r>
      <w:r w:rsidR="007B0149" w:rsidRPr="007B0149">
        <w:rPr>
          <w:rFonts w:ascii="Arial" w:hAnsi="Arial" w:cs="Arial"/>
        </w:rPr>
        <w:t>ncourage programs designed to unite youth, seniors, veterans and disabled persons in mentoring and caregiving.</w:t>
      </w:r>
    </w:p>
    <w:p w14:paraId="3DD57CDE" w14:textId="77777777" w:rsidR="007B0149" w:rsidRDefault="007B0149" w:rsidP="007B0149">
      <w:pPr>
        <w:pStyle w:val="ListParagraph"/>
        <w:widowControl w:val="0"/>
        <w:jc w:val="both"/>
        <w:rPr>
          <w:rFonts w:ascii="Arial" w:hAnsi="Arial" w:cs="Arial"/>
        </w:rPr>
      </w:pPr>
    </w:p>
    <w:p w14:paraId="42242C70" w14:textId="77777777" w:rsidR="007B0149" w:rsidRPr="007B0149" w:rsidRDefault="007B0149" w:rsidP="00D17611">
      <w:pPr>
        <w:pStyle w:val="ListParagraph"/>
        <w:widowControl w:val="0"/>
        <w:numPr>
          <w:ilvl w:val="0"/>
          <w:numId w:val="18"/>
        </w:numPr>
        <w:jc w:val="both"/>
        <w:rPr>
          <w:rFonts w:ascii="Arial" w:hAnsi="Arial" w:cs="Arial"/>
          <w:b/>
        </w:rPr>
      </w:pPr>
      <w:r w:rsidRPr="007B0149">
        <w:rPr>
          <w:rFonts w:ascii="Arial" w:hAnsi="Arial" w:cs="Arial"/>
          <w:b/>
        </w:rPr>
        <w:t>Need to increase economic development and employment opportunities</w:t>
      </w:r>
    </w:p>
    <w:p w14:paraId="00C98BB9" w14:textId="77777777" w:rsidR="00C27995" w:rsidRDefault="007B0149"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7B0149">
        <w:rPr>
          <w:rFonts w:ascii="Arial" w:hAnsi="Arial" w:cs="Arial"/>
        </w:rPr>
        <w:t xml:space="preserve">Increase job opportunity through education and job training programs; </w:t>
      </w:r>
    </w:p>
    <w:p w14:paraId="4F01F32D" w14:textId="77777777" w:rsidR="00C27995" w:rsidRDefault="00C27995"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E</w:t>
      </w:r>
      <w:r w:rsidR="007B0149" w:rsidRPr="007B0149">
        <w:rPr>
          <w:rFonts w:ascii="Arial" w:hAnsi="Arial" w:cs="Arial"/>
        </w:rPr>
        <w:t>ncourage small business development through business pract</w:t>
      </w:r>
      <w:r w:rsidR="001C4115">
        <w:rPr>
          <w:rFonts w:ascii="Arial" w:hAnsi="Arial" w:cs="Arial"/>
        </w:rPr>
        <w:t>ices and fundamentals education;</w:t>
      </w:r>
      <w:r w:rsidR="007B0149" w:rsidRPr="007B0149">
        <w:rPr>
          <w:rFonts w:ascii="Arial" w:hAnsi="Arial" w:cs="Arial"/>
        </w:rPr>
        <w:t xml:space="preserve"> </w:t>
      </w:r>
    </w:p>
    <w:p w14:paraId="18DADD51" w14:textId="77777777" w:rsidR="00C27995" w:rsidRDefault="00C27995"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270"/>
        <w:jc w:val="both"/>
        <w:rPr>
          <w:rFonts w:ascii="Arial" w:hAnsi="Arial" w:cs="Arial"/>
        </w:rPr>
      </w:pPr>
      <w:r>
        <w:rPr>
          <w:rFonts w:ascii="Arial" w:hAnsi="Arial" w:cs="Arial"/>
        </w:rPr>
        <w:t>C</w:t>
      </w:r>
      <w:r w:rsidR="007B0149" w:rsidRPr="007B0149">
        <w:rPr>
          <w:rFonts w:ascii="Arial" w:hAnsi="Arial" w:cs="Arial"/>
        </w:rPr>
        <w:t xml:space="preserve">ollaborate with state, county and local agencies that offer trade skills training and basic job search techniques; </w:t>
      </w:r>
    </w:p>
    <w:p w14:paraId="1F6934CF" w14:textId="77777777" w:rsidR="00C27995" w:rsidRDefault="00C27995"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270"/>
        <w:jc w:val="both"/>
        <w:rPr>
          <w:rFonts w:ascii="Arial" w:hAnsi="Arial" w:cs="Arial"/>
        </w:rPr>
      </w:pPr>
      <w:r>
        <w:rPr>
          <w:rFonts w:ascii="Arial" w:hAnsi="Arial" w:cs="Arial"/>
        </w:rPr>
        <w:t>E</w:t>
      </w:r>
      <w:r w:rsidR="007B0149" w:rsidRPr="007B0149">
        <w:rPr>
          <w:rFonts w:ascii="Arial" w:hAnsi="Arial" w:cs="Arial"/>
        </w:rPr>
        <w:t xml:space="preserve">ncourage local education facilities to offer education and training that will lead to employment opportunities in the community; </w:t>
      </w:r>
    </w:p>
    <w:p w14:paraId="221BAE83" w14:textId="77777777" w:rsidR="007B0149" w:rsidRPr="007B0149" w:rsidRDefault="00C27995"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S</w:t>
      </w:r>
      <w:r w:rsidR="007B0149" w:rsidRPr="007B0149">
        <w:rPr>
          <w:rFonts w:ascii="Arial" w:hAnsi="Arial" w:cs="Arial"/>
        </w:rPr>
        <w:t xml:space="preserve">upport job creation through </w:t>
      </w:r>
      <w:r w:rsidR="004E678F" w:rsidRPr="007B0149">
        <w:rPr>
          <w:rFonts w:ascii="Arial" w:hAnsi="Arial" w:cs="Arial"/>
        </w:rPr>
        <w:t>business-friendly</w:t>
      </w:r>
      <w:r w:rsidR="007B0149" w:rsidRPr="007B0149">
        <w:rPr>
          <w:rFonts w:ascii="Arial" w:hAnsi="Arial" w:cs="Arial"/>
        </w:rPr>
        <w:t xml:space="preserve"> policies and practices.</w:t>
      </w:r>
    </w:p>
    <w:p w14:paraId="1B028BBE" w14:textId="77777777" w:rsidR="007B0149" w:rsidRDefault="007B0149" w:rsidP="007B0149">
      <w:pPr>
        <w:pStyle w:val="ListParagraph"/>
        <w:widowControl w:val="0"/>
        <w:jc w:val="both"/>
        <w:rPr>
          <w:rFonts w:ascii="Arial" w:hAnsi="Arial" w:cs="Arial"/>
        </w:rPr>
      </w:pPr>
    </w:p>
    <w:p w14:paraId="4BB7BBAF" w14:textId="77777777" w:rsidR="007B0149" w:rsidRDefault="007B0149" w:rsidP="00D17611">
      <w:pPr>
        <w:pStyle w:val="ListParagraph"/>
        <w:widowControl w:val="0"/>
        <w:numPr>
          <w:ilvl w:val="0"/>
          <w:numId w:val="18"/>
        </w:numPr>
        <w:jc w:val="both"/>
        <w:rPr>
          <w:rFonts w:ascii="Arial" w:hAnsi="Arial" w:cs="Arial"/>
          <w:b/>
        </w:rPr>
      </w:pPr>
      <w:r w:rsidRPr="007B0149">
        <w:rPr>
          <w:rFonts w:ascii="Arial" w:hAnsi="Arial" w:cs="Arial"/>
          <w:b/>
        </w:rPr>
        <w:t>Housing programs</w:t>
      </w:r>
    </w:p>
    <w:p w14:paraId="62A8033C" w14:textId="77777777" w:rsidR="00C27995" w:rsidRDefault="007B0149"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7B0149">
        <w:rPr>
          <w:rFonts w:ascii="Arial" w:hAnsi="Arial" w:cs="Arial"/>
        </w:rPr>
        <w:t xml:space="preserve">Transitional shelters; </w:t>
      </w:r>
    </w:p>
    <w:p w14:paraId="62910CC1" w14:textId="77777777" w:rsidR="00C27995" w:rsidRDefault="00875052"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270"/>
        <w:jc w:val="both"/>
        <w:rPr>
          <w:rFonts w:ascii="Arial" w:hAnsi="Arial" w:cs="Arial"/>
        </w:rPr>
      </w:pPr>
      <w:r>
        <w:rPr>
          <w:rFonts w:ascii="Arial" w:hAnsi="Arial" w:cs="Arial"/>
        </w:rPr>
        <w:t>A</w:t>
      </w:r>
      <w:r w:rsidR="007B0149" w:rsidRPr="007B0149">
        <w:rPr>
          <w:rFonts w:ascii="Arial" w:hAnsi="Arial" w:cs="Arial"/>
        </w:rPr>
        <w:t xml:space="preserve">ffordable housing for multi-family, single family, veterans; rehabilitation- owner occupied and rental; </w:t>
      </w:r>
    </w:p>
    <w:p w14:paraId="71A340E5" w14:textId="77777777" w:rsidR="00C27995" w:rsidRDefault="00875052"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D</w:t>
      </w:r>
      <w:r w:rsidR="007B0149" w:rsidRPr="007B0149">
        <w:rPr>
          <w:rFonts w:ascii="Arial" w:hAnsi="Arial" w:cs="Arial"/>
        </w:rPr>
        <w:t xml:space="preserve">own payment assistance; </w:t>
      </w:r>
    </w:p>
    <w:p w14:paraId="1EFD89E7" w14:textId="77777777" w:rsidR="00C27995" w:rsidRDefault="00875052"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C</w:t>
      </w:r>
      <w:r w:rsidR="007B0149" w:rsidRPr="007B0149">
        <w:rPr>
          <w:rFonts w:ascii="Arial" w:hAnsi="Arial" w:cs="Arial"/>
        </w:rPr>
        <w:t xml:space="preserve">ode enforcement activity to improve neighborhood aesthetics and values; </w:t>
      </w:r>
    </w:p>
    <w:p w14:paraId="7FA02E5E" w14:textId="77777777" w:rsidR="00C27995" w:rsidRDefault="00875052"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R</w:t>
      </w:r>
      <w:r w:rsidR="007B0149" w:rsidRPr="007B0149">
        <w:rPr>
          <w:rFonts w:ascii="Arial" w:hAnsi="Arial" w:cs="Arial"/>
        </w:rPr>
        <w:t xml:space="preserve">educe overcrowding in occupied properties; </w:t>
      </w:r>
    </w:p>
    <w:p w14:paraId="3F1FC8FB" w14:textId="77777777" w:rsidR="00C27995" w:rsidRDefault="00875052"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C</w:t>
      </w:r>
      <w:r w:rsidR="007B0149" w:rsidRPr="007B0149">
        <w:rPr>
          <w:rFonts w:ascii="Arial" w:hAnsi="Arial" w:cs="Arial"/>
        </w:rPr>
        <w:t xml:space="preserve">onsider establishing rent control for affordability; </w:t>
      </w:r>
    </w:p>
    <w:p w14:paraId="416E1056" w14:textId="77777777" w:rsidR="007B0149" w:rsidRDefault="00875052" w:rsidP="00C27995">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270"/>
        <w:jc w:val="both"/>
        <w:rPr>
          <w:rFonts w:ascii="Arial" w:hAnsi="Arial" w:cs="Arial"/>
        </w:rPr>
      </w:pPr>
      <w:r>
        <w:rPr>
          <w:rFonts w:ascii="Arial" w:hAnsi="Arial" w:cs="Arial"/>
        </w:rPr>
        <w:t>E</w:t>
      </w:r>
      <w:r w:rsidR="007B0149" w:rsidRPr="007B0149">
        <w:rPr>
          <w:rFonts w:ascii="Arial" w:hAnsi="Arial" w:cs="Arial"/>
        </w:rPr>
        <w:t xml:space="preserve">ncourage collaboration between public agencies, developers, investors and other stakeholders to develop a </w:t>
      </w:r>
      <w:r w:rsidR="004E678F" w:rsidRPr="007B0149">
        <w:rPr>
          <w:rFonts w:ascii="Arial" w:hAnsi="Arial" w:cs="Arial"/>
        </w:rPr>
        <w:t>wide range</w:t>
      </w:r>
      <w:r w:rsidR="007B0149" w:rsidRPr="007B0149">
        <w:rPr>
          <w:rFonts w:ascii="Arial" w:hAnsi="Arial" w:cs="Arial"/>
        </w:rPr>
        <w:t xml:space="preserve"> of housing development. </w:t>
      </w:r>
    </w:p>
    <w:p w14:paraId="36759433" w14:textId="77777777" w:rsidR="007B0149" w:rsidRPr="007B0149" w:rsidRDefault="007B0149" w:rsidP="007B0149">
      <w:pPr>
        <w:pStyle w:val="ListParagraph"/>
        <w:widowControl w:val="0"/>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57C34403" w14:textId="77777777" w:rsidR="007B0149" w:rsidRDefault="007B0149" w:rsidP="00D17611">
      <w:pPr>
        <w:pStyle w:val="ListParagraph"/>
        <w:widowControl w:val="0"/>
        <w:numPr>
          <w:ilvl w:val="0"/>
          <w:numId w:val="18"/>
        </w:numPr>
        <w:jc w:val="both"/>
        <w:rPr>
          <w:rFonts w:ascii="Arial" w:hAnsi="Arial" w:cs="Arial"/>
          <w:b/>
        </w:rPr>
      </w:pPr>
      <w:r w:rsidRPr="007B0149">
        <w:rPr>
          <w:rFonts w:ascii="Arial" w:hAnsi="Arial" w:cs="Arial"/>
          <w:b/>
        </w:rPr>
        <w:t>Accessibility and Mobility</w:t>
      </w:r>
    </w:p>
    <w:p w14:paraId="79151EF9" w14:textId="77777777" w:rsidR="00875052" w:rsidRDefault="007B0149" w:rsidP="00875052">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7B0149">
        <w:rPr>
          <w:rFonts w:ascii="Arial" w:hAnsi="Arial" w:cs="Arial"/>
        </w:rPr>
        <w:t xml:space="preserve">Develop and support efforts to improve mobility in the community; </w:t>
      </w:r>
    </w:p>
    <w:p w14:paraId="3A522846" w14:textId="77777777" w:rsidR="00875052" w:rsidRDefault="00875052" w:rsidP="00875052">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I</w:t>
      </w:r>
      <w:r w:rsidR="007B0149" w:rsidRPr="007B0149">
        <w:rPr>
          <w:rFonts w:ascii="Arial" w:hAnsi="Arial" w:cs="Arial"/>
        </w:rPr>
        <w:t xml:space="preserve">dentify and remove barriers that impede accessibility in the community; </w:t>
      </w:r>
    </w:p>
    <w:p w14:paraId="7CDFDBF8" w14:textId="77777777" w:rsidR="00875052" w:rsidRDefault="00875052" w:rsidP="00875052">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75052">
        <w:rPr>
          <w:rFonts w:ascii="Arial" w:hAnsi="Arial" w:cs="Arial"/>
        </w:rPr>
        <w:t>S</w:t>
      </w:r>
      <w:r w:rsidR="007B0149" w:rsidRPr="00875052">
        <w:rPr>
          <w:rFonts w:ascii="Arial" w:hAnsi="Arial" w:cs="Arial"/>
        </w:rPr>
        <w:t>upport transit systems, mass and specialized, that enable residents to access</w:t>
      </w:r>
      <w:r>
        <w:rPr>
          <w:rFonts w:ascii="Arial" w:hAnsi="Arial" w:cs="Arial"/>
        </w:rPr>
        <w:t xml:space="preserve"> destinations for</w:t>
      </w:r>
    </w:p>
    <w:p w14:paraId="3306B16E" w14:textId="77777777" w:rsidR="00875052" w:rsidRPr="00875052" w:rsidRDefault="007B0149" w:rsidP="00875052">
      <w:pPr>
        <w:pStyle w:val="ListParagraph"/>
        <w:widowControl w:val="0"/>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350"/>
        <w:jc w:val="both"/>
        <w:rPr>
          <w:rFonts w:ascii="Arial" w:hAnsi="Arial" w:cs="Arial"/>
        </w:rPr>
      </w:pPr>
      <w:r w:rsidRPr="00875052">
        <w:rPr>
          <w:rFonts w:ascii="Arial" w:hAnsi="Arial" w:cs="Arial"/>
        </w:rPr>
        <w:t xml:space="preserve">employment, education, recreation and other essential purposes; </w:t>
      </w:r>
    </w:p>
    <w:p w14:paraId="22D19803" w14:textId="77777777" w:rsidR="007B0149" w:rsidRDefault="00875052" w:rsidP="00875052">
      <w:pPr>
        <w:pStyle w:val="ListParagraph"/>
        <w:widowControl w:val="0"/>
        <w:numPr>
          <w:ilvl w:val="1"/>
          <w:numId w:val="18"/>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S</w:t>
      </w:r>
      <w:r w:rsidR="007B0149" w:rsidRPr="007B0149">
        <w:rPr>
          <w:rFonts w:ascii="Arial" w:hAnsi="Arial" w:cs="Arial"/>
        </w:rPr>
        <w:t xml:space="preserve">upport collaborative efforts to improve community and regional transit.  </w:t>
      </w:r>
    </w:p>
    <w:p w14:paraId="5DC176C4" w14:textId="77777777" w:rsidR="005A4A87" w:rsidRDefault="00535194" w:rsidP="00A046F0">
      <w:pPr>
        <w:widowControl w:val="0"/>
        <w:tabs>
          <w:tab w:val="left" w:pos="-1440"/>
          <w:tab w:val="left" w:pos="-720"/>
          <w:tab w:val="left" w:pos="450"/>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sz w:val="22"/>
          <w:szCs w:val="22"/>
        </w:rPr>
      </w:pPr>
      <w:r w:rsidRPr="005A4A87">
        <w:rPr>
          <w:rFonts w:ascii="Arial" w:hAnsi="Arial" w:cs="Arial"/>
          <w:sz w:val="22"/>
          <w:szCs w:val="22"/>
        </w:rPr>
        <w:t>In May 2020 an additional priority need was added in order to</w:t>
      </w:r>
      <w:r w:rsidR="005A4A87">
        <w:rPr>
          <w:rFonts w:ascii="Arial" w:hAnsi="Arial" w:cs="Arial"/>
          <w:sz w:val="22"/>
          <w:szCs w:val="22"/>
        </w:rPr>
        <w:t xml:space="preserve"> include needs that address response to the COVID-19 pandemic.  The additional </w:t>
      </w:r>
      <w:r w:rsidR="004E678F" w:rsidRPr="004E678F">
        <w:rPr>
          <w:rFonts w:ascii="Arial" w:hAnsi="Arial" w:cs="Arial"/>
          <w:sz w:val="22"/>
          <w:szCs w:val="22"/>
        </w:rPr>
        <w:t xml:space="preserve">needs </w:t>
      </w:r>
      <w:r w:rsidR="005A4A87">
        <w:rPr>
          <w:rFonts w:ascii="Arial" w:hAnsi="Arial" w:cs="Arial"/>
          <w:sz w:val="22"/>
          <w:szCs w:val="22"/>
        </w:rPr>
        <w:t>priority is:</w:t>
      </w:r>
    </w:p>
    <w:p w14:paraId="61F62893" w14:textId="77777777" w:rsidR="005A4A87" w:rsidRDefault="005A4A87" w:rsidP="00535194">
      <w:pPr>
        <w:widowControl w:val="0"/>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B7F7468" w14:textId="77777777" w:rsidR="005A4A87" w:rsidRPr="005A4A87" w:rsidRDefault="005A4A87" w:rsidP="005A4A87">
      <w:pPr>
        <w:pStyle w:val="ListParagraph"/>
        <w:widowControl w:val="0"/>
        <w:numPr>
          <w:ilvl w:val="0"/>
          <w:numId w:val="19"/>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sidRPr="005A4A87">
        <w:rPr>
          <w:rFonts w:ascii="Arial" w:hAnsi="Arial" w:cs="Arial"/>
          <w:b/>
          <w:bCs/>
        </w:rPr>
        <w:lastRenderedPageBreak/>
        <w:t>Coronavirus (COVID-19) and other infectious disease responses</w:t>
      </w:r>
    </w:p>
    <w:p w14:paraId="23A18DEE" w14:textId="77777777" w:rsidR="005A4A87" w:rsidRDefault="005A4A87" w:rsidP="005A4A87">
      <w:pPr>
        <w:pStyle w:val="ListParagraph"/>
        <w:widowControl w:val="0"/>
        <w:numPr>
          <w:ilvl w:val="1"/>
          <w:numId w:val="19"/>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5A4A87">
        <w:rPr>
          <w:rFonts w:ascii="Arial" w:hAnsi="Arial" w:cs="Arial"/>
        </w:rPr>
        <w:t>Assistance to non-profit agencies in providing basic needs to support activities that relate to their</w:t>
      </w:r>
    </w:p>
    <w:p w14:paraId="07CE9644" w14:textId="77777777" w:rsidR="005A4A87" w:rsidRPr="005A4A87" w:rsidRDefault="005A4A87" w:rsidP="005A4A87">
      <w:pPr>
        <w:pStyle w:val="ListParagraph"/>
        <w:widowControl w:val="0"/>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350"/>
        <w:jc w:val="both"/>
        <w:rPr>
          <w:rFonts w:ascii="Arial" w:hAnsi="Arial" w:cs="Arial"/>
        </w:rPr>
      </w:pPr>
      <w:r w:rsidRPr="005A4A87">
        <w:rPr>
          <w:rFonts w:ascii="Arial" w:hAnsi="Arial" w:cs="Arial"/>
        </w:rPr>
        <w:t>coronavirus and other infectious disease responses. Services may include, but are not limited, to activities to assist senior services, food banks, substance abuse, domestic violence survivors, housing legal services, food and shelter, and additional case management opportunities.</w:t>
      </w:r>
    </w:p>
    <w:p w14:paraId="1B676807" w14:textId="77777777" w:rsidR="005A4A87" w:rsidRPr="005A4A87" w:rsidRDefault="005A4A87" w:rsidP="005A4A87">
      <w:pPr>
        <w:pStyle w:val="ListParagraph"/>
        <w:widowControl w:val="0"/>
        <w:numPr>
          <w:ilvl w:val="1"/>
          <w:numId w:val="19"/>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207"/>
        <w:jc w:val="both"/>
        <w:rPr>
          <w:rFonts w:ascii="Arial" w:hAnsi="Arial" w:cs="Arial"/>
        </w:rPr>
      </w:pPr>
      <w:r w:rsidRPr="005A4A87">
        <w:rPr>
          <w:rFonts w:ascii="Arial" w:hAnsi="Arial" w:cs="Arial"/>
        </w:rPr>
        <w:t>Subsistence payments provided to qualifying households directly affected by COVID-19 for homelessness prevention.</w:t>
      </w:r>
    </w:p>
    <w:p w14:paraId="690E864B" w14:textId="77777777" w:rsidR="005A4A87" w:rsidRPr="005A4A87" w:rsidRDefault="005A4A87" w:rsidP="005A4A87">
      <w:pPr>
        <w:pStyle w:val="ListParagraph"/>
        <w:widowControl w:val="0"/>
        <w:numPr>
          <w:ilvl w:val="1"/>
          <w:numId w:val="19"/>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207"/>
        <w:jc w:val="both"/>
        <w:rPr>
          <w:rFonts w:ascii="Arial" w:hAnsi="Arial" w:cs="Arial"/>
        </w:rPr>
      </w:pPr>
      <w:r w:rsidRPr="005A4A87">
        <w:rPr>
          <w:rFonts w:ascii="Arial" w:hAnsi="Arial" w:cs="Arial"/>
        </w:rPr>
        <w:t xml:space="preserve">Emergency expenses related to shelter activities and the homeless population, including those expenses to treat and/or prevent the spread of infectious diseases. </w:t>
      </w:r>
    </w:p>
    <w:p w14:paraId="6D42DC76" w14:textId="77777777" w:rsidR="00C3479E" w:rsidRPr="005A4A87" w:rsidRDefault="005A4A87" w:rsidP="0072712D">
      <w:pPr>
        <w:pStyle w:val="ListParagraph"/>
        <w:widowControl w:val="0"/>
        <w:numPr>
          <w:ilvl w:val="1"/>
          <w:numId w:val="19"/>
        </w:num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5A4A87">
        <w:rPr>
          <w:rFonts w:ascii="Arial" w:hAnsi="Arial" w:cs="Arial"/>
        </w:rPr>
        <w:t>Small business assistance with their COVID-19 recovery efforts.</w:t>
      </w:r>
    </w:p>
    <w:p w14:paraId="39108651" w14:textId="77777777" w:rsidR="0072712D" w:rsidRPr="00777261" w:rsidRDefault="0072712D" w:rsidP="00A046F0">
      <w:pPr>
        <w:widowControl w:val="0"/>
        <w:ind w:left="450"/>
        <w:jc w:val="both"/>
        <w:rPr>
          <w:rFonts w:ascii="Arial" w:hAnsi="Arial" w:cs="Arial"/>
          <w:sz w:val="22"/>
          <w:szCs w:val="22"/>
        </w:rPr>
      </w:pPr>
      <w:r w:rsidRPr="00777261">
        <w:rPr>
          <w:rFonts w:ascii="Arial" w:hAnsi="Arial" w:cs="Arial"/>
          <w:sz w:val="22"/>
          <w:szCs w:val="22"/>
        </w:rPr>
        <w:t>Applications will be evaluated for eligibility based on the national objectives and eligibility standards established by HUD for the CDBG and HOME programs.  These objectives and standards are outlined in this information package.</w:t>
      </w:r>
    </w:p>
    <w:p w14:paraId="49FD972F" w14:textId="77777777" w:rsidR="00113A93" w:rsidRPr="00777261" w:rsidRDefault="00113A93" w:rsidP="0072712D">
      <w:pPr>
        <w:widowControl w:val="0"/>
        <w:jc w:val="both"/>
        <w:rPr>
          <w:rFonts w:ascii="Arial" w:hAnsi="Arial" w:cs="Arial"/>
          <w:sz w:val="22"/>
          <w:szCs w:val="22"/>
        </w:rPr>
      </w:pPr>
    </w:p>
    <w:p w14:paraId="209DC409" w14:textId="77777777" w:rsidR="0072712D" w:rsidRPr="00777261" w:rsidRDefault="0072712D" w:rsidP="0072712D">
      <w:pPr>
        <w:widowControl w:val="0"/>
        <w:tabs>
          <w:tab w:val="left" w:pos="360"/>
        </w:tabs>
        <w:jc w:val="both"/>
        <w:rPr>
          <w:rFonts w:ascii="Arial" w:hAnsi="Arial" w:cs="Arial"/>
          <w:sz w:val="22"/>
          <w:szCs w:val="22"/>
        </w:rPr>
      </w:pPr>
      <w:r w:rsidRPr="00777261">
        <w:rPr>
          <w:rFonts w:ascii="Arial" w:hAnsi="Arial" w:cs="Arial"/>
          <w:bCs/>
          <w:caps/>
          <w:sz w:val="22"/>
          <w:szCs w:val="22"/>
        </w:rPr>
        <w:t>4.</w:t>
      </w:r>
      <w:r w:rsidRPr="00777261">
        <w:rPr>
          <w:rFonts w:ascii="Arial" w:hAnsi="Arial" w:cs="Arial"/>
          <w:bCs/>
          <w:caps/>
          <w:sz w:val="22"/>
          <w:szCs w:val="22"/>
        </w:rPr>
        <w:tab/>
      </w:r>
      <w:r w:rsidRPr="00777261">
        <w:rPr>
          <w:rFonts w:ascii="Arial" w:hAnsi="Arial" w:cs="Arial"/>
          <w:b/>
          <w:caps/>
          <w:sz w:val="22"/>
          <w:szCs w:val="22"/>
        </w:rPr>
        <w:t>city guidelines</w:t>
      </w:r>
    </w:p>
    <w:p w14:paraId="5F765E91" w14:textId="77777777" w:rsidR="00113A93" w:rsidRPr="00777261" w:rsidRDefault="00113A93" w:rsidP="0072712D">
      <w:pPr>
        <w:widowControl w:val="0"/>
        <w:jc w:val="both"/>
        <w:rPr>
          <w:rFonts w:ascii="Arial" w:hAnsi="Arial" w:cs="Arial"/>
          <w:sz w:val="22"/>
          <w:szCs w:val="22"/>
        </w:rPr>
      </w:pPr>
    </w:p>
    <w:p w14:paraId="5B16BD96" w14:textId="77777777" w:rsidR="0072712D" w:rsidRPr="00777261" w:rsidRDefault="0072712D" w:rsidP="00A046F0">
      <w:pPr>
        <w:widowControl w:val="0"/>
        <w:ind w:left="450"/>
        <w:jc w:val="both"/>
        <w:rPr>
          <w:rFonts w:ascii="Arial" w:hAnsi="Arial" w:cs="Arial"/>
          <w:sz w:val="22"/>
          <w:szCs w:val="22"/>
        </w:rPr>
      </w:pPr>
      <w:r w:rsidRPr="00777261">
        <w:rPr>
          <w:rFonts w:ascii="Arial" w:hAnsi="Arial" w:cs="Arial"/>
          <w:sz w:val="22"/>
          <w:szCs w:val="22"/>
        </w:rPr>
        <w:t xml:space="preserve">For housing activities, the City will make the determination of whether to use CDBG, HOME or a combination of both funds, unless there is a compelling reason to use one funding source over the other.  </w:t>
      </w:r>
      <w:r w:rsidRPr="00777261">
        <w:rPr>
          <w:rFonts w:ascii="Arial" w:hAnsi="Arial" w:cs="Arial"/>
          <w:b/>
          <w:bCs/>
          <w:sz w:val="22"/>
          <w:szCs w:val="22"/>
        </w:rPr>
        <w:t>Applicants should indicate if there is a preference for CDBG or HOME funds</w:t>
      </w:r>
      <w:r w:rsidRPr="00777261">
        <w:rPr>
          <w:rFonts w:ascii="Arial" w:hAnsi="Arial" w:cs="Arial"/>
          <w:sz w:val="22"/>
          <w:szCs w:val="22"/>
        </w:rPr>
        <w:t>.</w:t>
      </w:r>
    </w:p>
    <w:p w14:paraId="12740653" w14:textId="77777777" w:rsidR="0072712D" w:rsidRPr="00777261" w:rsidRDefault="0072712D" w:rsidP="0072712D">
      <w:pPr>
        <w:widowControl w:val="0"/>
        <w:jc w:val="both"/>
        <w:rPr>
          <w:rFonts w:ascii="Arial" w:hAnsi="Arial" w:cs="Arial"/>
          <w:sz w:val="22"/>
          <w:szCs w:val="22"/>
        </w:rPr>
      </w:pPr>
    </w:p>
    <w:p w14:paraId="08236809" w14:textId="77777777" w:rsidR="0072712D" w:rsidRPr="00777261" w:rsidRDefault="0072712D" w:rsidP="00A046F0">
      <w:pPr>
        <w:widowControl w:val="0"/>
        <w:ind w:firstLine="450"/>
        <w:jc w:val="both"/>
        <w:rPr>
          <w:rFonts w:ascii="Arial" w:hAnsi="Arial" w:cs="Arial"/>
          <w:sz w:val="22"/>
          <w:szCs w:val="22"/>
        </w:rPr>
      </w:pPr>
      <w:r w:rsidRPr="00777261">
        <w:rPr>
          <w:rFonts w:ascii="Arial" w:hAnsi="Arial" w:cs="Arial"/>
          <w:sz w:val="22"/>
          <w:szCs w:val="22"/>
        </w:rPr>
        <w:t>The following will serve as a guideline for considering distribution of CDBG funds:</w:t>
      </w:r>
    </w:p>
    <w:p w14:paraId="515AD87E" w14:textId="77777777" w:rsidR="0072712D" w:rsidRPr="00777261" w:rsidRDefault="0072712D" w:rsidP="0072712D">
      <w:pPr>
        <w:widowControl w:val="0"/>
        <w:jc w:val="both"/>
        <w:rPr>
          <w:rFonts w:ascii="Arial" w:hAnsi="Arial" w:cs="Arial"/>
          <w:sz w:val="22"/>
          <w:szCs w:val="22"/>
        </w:rPr>
      </w:pPr>
    </w:p>
    <w:p w14:paraId="25302E98" w14:textId="77777777" w:rsidR="0072712D" w:rsidRPr="00777261" w:rsidRDefault="0072712D" w:rsidP="00A046F0">
      <w:pPr>
        <w:pStyle w:val="BlockText"/>
        <w:ind w:left="810"/>
        <w:rPr>
          <w:sz w:val="22"/>
          <w:szCs w:val="22"/>
        </w:rPr>
      </w:pPr>
      <w:r w:rsidRPr="00777261">
        <w:rPr>
          <w:sz w:val="22"/>
          <w:szCs w:val="22"/>
        </w:rPr>
        <w:t>Of the eligible applications for the given year's CDBG funds, programs and projects that target the area of and the citizens of the City of Victorville shall receive priority for full program and/or project funding.</w:t>
      </w:r>
    </w:p>
    <w:p w14:paraId="4478485F" w14:textId="77777777" w:rsidR="0072712D" w:rsidRPr="00777261" w:rsidRDefault="0072712D" w:rsidP="0072712D">
      <w:pPr>
        <w:widowControl w:val="0"/>
        <w:ind w:left="360" w:right="360"/>
        <w:jc w:val="both"/>
        <w:rPr>
          <w:rFonts w:ascii="Arial" w:hAnsi="Arial" w:cs="Arial"/>
          <w:i/>
          <w:sz w:val="22"/>
          <w:szCs w:val="22"/>
        </w:rPr>
      </w:pPr>
    </w:p>
    <w:p w14:paraId="557D4578" w14:textId="77777777" w:rsidR="0072712D" w:rsidRPr="00777261" w:rsidRDefault="0072712D" w:rsidP="009C6586">
      <w:pPr>
        <w:widowControl w:val="0"/>
        <w:ind w:left="810" w:right="360"/>
        <w:jc w:val="both"/>
        <w:rPr>
          <w:rFonts w:ascii="Arial" w:hAnsi="Arial" w:cs="Arial"/>
          <w:i/>
          <w:sz w:val="22"/>
          <w:szCs w:val="22"/>
        </w:rPr>
      </w:pPr>
      <w:r w:rsidRPr="00777261">
        <w:rPr>
          <w:rFonts w:ascii="Arial" w:hAnsi="Arial" w:cs="Arial"/>
          <w:i/>
          <w:sz w:val="22"/>
          <w:szCs w:val="22"/>
        </w:rPr>
        <w:t>Understanding that the City of Victorville is one of four agencies of the Victor Valley which receive CDBG funds for the same or similar purposes (the others being Apple Valley, Hesperia, and the County of San Bernardino), it shall be presumed that residents of Victorville consume up to 20% of valley-wide services.  Therefore, for organizations that declare their programs and projects serve the Victor Valley (not exclusively the City of Victorville), the City Council will expect to award funds not in excess of 20% of the total project amount requested.</w:t>
      </w:r>
    </w:p>
    <w:p w14:paraId="41DEE815" w14:textId="77777777" w:rsidR="0072712D" w:rsidRPr="00777261" w:rsidRDefault="0072712D" w:rsidP="0072712D">
      <w:pPr>
        <w:widowControl w:val="0"/>
        <w:ind w:left="360" w:right="360"/>
        <w:jc w:val="both"/>
        <w:rPr>
          <w:rFonts w:ascii="Arial" w:hAnsi="Arial" w:cs="Arial"/>
          <w:i/>
          <w:sz w:val="22"/>
          <w:szCs w:val="22"/>
        </w:rPr>
      </w:pPr>
    </w:p>
    <w:p w14:paraId="1F7A3F27" w14:textId="77777777" w:rsidR="0072712D" w:rsidRPr="00777261" w:rsidRDefault="0072712D" w:rsidP="009C6586">
      <w:pPr>
        <w:widowControl w:val="0"/>
        <w:ind w:left="810" w:right="360"/>
        <w:jc w:val="both"/>
        <w:rPr>
          <w:rFonts w:ascii="Arial" w:hAnsi="Arial" w:cs="Arial"/>
          <w:sz w:val="22"/>
          <w:szCs w:val="22"/>
        </w:rPr>
      </w:pPr>
      <w:r w:rsidRPr="00777261">
        <w:rPr>
          <w:rFonts w:ascii="Arial" w:hAnsi="Arial" w:cs="Arial"/>
          <w:i/>
          <w:sz w:val="22"/>
          <w:szCs w:val="22"/>
        </w:rPr>
        <w:t xml:space="preserve">The City Council reserves the privilege to award funds in excess of 20%, or additional funds, for organizations that provide adequate supporting evidence that Victorville residents have or are projected to consume more than 20% of their services. </w:t>
      </w:r>
    </w:p>
    <w:p w14:paraId="2FD5869F" w14:textId="77777777" w:rsidR="0072712D" w:rsidRPr="00777261" w:rsidRDefault="0072712D" w:rsidP="0072712D">
      <w:pPr>
        <w:widowControl w:val="0"/>
        <w:jc w:val="both"/>
        <w:rPr>
          <w:rFonts w:ascii="Arial" w:hAnsi="Arial" w:cs="Arial"/>
          <w:sz w:val="22"/>
          <w:szCs w:val="22"/>
        </w:rPr>
      </w:pPr>
    </w:p>
    <w:p w14:paraId="2D9A583B" w14:textId="77777777" w:rsidR="0072712D" w:rsidRPr="00777261" w:rsidRDefault="0072712D" w:rsidP="0072712D">
      <w:pPr>
        <w:widowControl w:val="0"/>
        <w:jc w:val="both"/>
        <w:rPr>
          <w:rFonts w:ascii="Arial" w:hAnsi="Arial" w:cs="Arial"/>
          <w:sz w:val="22"/>
          <w:szCs w:val="22"/>
        </w:rPr>
      </w:pPr>
      <w:r w:rsidRPr="00777261">
        <w:rPr>
          <w:rFonts w:ascii="Arial" w:hAnsi="Arial" w:cs="Arial"/>
          <w:sz w:val="22"/>
          <w:szCs w:val="22"/>
        </w:rPr>
        <w:t>The following will serve as a guideline for considering distribution of HOME funds:</w:t>
      </w:r>
    </w:p>
    <w:p w14:paraId="15379A71" w14:textId="77777777" w:rsidR="0072712D" w:rsidRPr="00777261" w:rsidRDefault="0072712D" w:rsidP="0072712D">
      <w:pPr>
        <w:widowControl w:val="0"/>
        <w:jc w:val="both"/>
        <w:rPr>
          <w:rFonts w:ascii="Arial" w:hAnsi="Arial" w:cs="Arial"/>
          <w:sz w:val="22"/>
          <w:szCs w:val="22"/>
        </w:rPr>
      </w:pPr>
    </w:p>
    <w:p w14:paraId="112C8DB6" w14:textId="77777777" w:rsidR="0072712D" w:rsidRDefault="0072712D" w:rsidP="009C6586">
      <w:pPr>
        <w:pStyle w:val="BodyTextIndent"/>
        <w:ind w:left="810"/>
        <w:jc w:val="both"/>
        <w:rPr>
          <w:rFonts w:ascii="Arial" w:hAnsi="Arial" w:cs="Arial"/>
          <w:i/>
          <w:iCs/>
          <w:sz w:val="22"/>
          <w:szCs w:val="22"/>
        </w:rPr>
      </w:pPr>
      <w:r w:rsidRPr="00777261">
        <w:rPr>
          <w:rFonts w:ascii="Arial" w:hAnsi="Arial" w:cs="Arial"/>
          <w:i/>
          <w:iCs/>
          <w:sz w:val="22"/>
          <w:szCs w:val="22"/>
        </w:rPr>
        <w:t xml:space="preserve">As required by HUD, a minimum of 15% of the annual allocation will be reserved for housing activities undertaken by qualified Community Housing Development Organizations (CHDOs).  A CHDO is a private, non-profit community-based service organization that meets a series of qualifications prescribed in the HOME regulations to develop affordable housing for the community it serves.  An organization must be qualified and designated as a CHDO by the consortium.  </w:t>
      </w:r>
    </w:p>
    <w:p w14:paraId="75453C7B" w14:textId="77777777" w:rsidR="007B0149" w:rsidRPr="00777261" w:rsidRDefault="007B0149" w:rsidP="007B0149">
      <w:pPr>
        <w:pStyle w:val="BodyTextIndent"/>
        <w:spacing w:after="0"/>
        <w:rPr>
          <w:rFonts w:ascii="Arial" w:hAnsi="Arial" w:cs="Arial"/>
          <w:i/>
          <w:iCs/>
          <w:sz w:val="22"/>
          <w:szCs w:val="22"/>
        </w:rPr>
      </w:pPr>
    </w:p>
    <w:p w14:paraId="7C2E31D1" w14:textId="77777777" w:rsidR="0072712D" w:rsidRDefault="0072712D" w:rsidP="009C6586">
      <w:pPr>
        <w:widowControl w:val="0"/>
        <w:ind w:left="810" w:right="360"/>
        <w:jc w:val="both"/>
        <w:rPr>
          <w:rFonts w:ascii="Arial" w:hAnsi="Arial" w:cs="Arial"/>
          <w:i/>
          <w:sz w:val="22"/>
          <w:szCs w:val="22"/>
        </w:rPr>
      </w:pPr>
      <w:r w:rsidRPr="00777261">
        <w:rPr>
          <w:rFonts w:ascii="Arial" w:hAnsi="Arial" w:cs="Arial"/>
          <w:i/>
          <w:iCs/>
          <w:sz w:val="22"/>
          <w:szCs w:val="22"/>
        </w:rPr>
        <w:t xml:space="preserve">Of the eligible </w:t>
      </w:r>
      <w:r w:rsidRPr="00777261">
        <w:rPr>
          <w:rFonts w:ascii="Arial" w:hAnsi="Arial" w:cs="Arial"/>
          <w:i/>
          <w:sz w:val="22"/>
          <w:szCs w:val="22"/>
        </w:rPr>
        <w:t>applications for the given year's HOME funds, housing projects sponsored by the City of Victorville shall receive priority for funding.</w:t>
      </w:r>
    </w:p>
    <w:p w14:paraId="133A17F0" w14:textId="77777777" w:rsidR="004E678F" w:rsidRDefault="004E678F" w:rsidP="0072712D">
      <w:pPr>
        <w:widowControl w:val="0"/>
        <w:ind w:left="360" w:right="360"/>
        <w:jc w:val="both"/>
        <w:rPr>
          <w:rFonts w:ascii="Arial" w:hAnsi="Arial" w:cs="Arial"/>
          <w:i/>
          <w:sz w:val="22"/>
          <w:szCs w:val="22"/>
        </w:rPr>
      </w:pPr>
    </w:p>
    <w:p w14:paraId="36B51327" w14:textId="77777777" w:rsidR="004E678F" w:rsidRDefault="004E678F" w:rsidP="0072712D">
      <w:pPr>
        <w:widowControl w:val="0"/>
        <w:ind w:left="360" w:right="360"/>
        <w:jc w:val="both"/>
        <w:rPr>
          <w:rFonts w:ascii="Arial" w:hAnsi="Arial" w:cs="Arial"/>
          <w:i/>
          <w:sz w:val="22"/>
          <w:szCs w:val="22"/>
        </w:rPr>
      </w:pPr>
    </w:p>
    <w:p w14:paraId="5BAC8526" w14:textId="77777777" w:rsidR="004E678F" w:rsidRDefault="004E678F" w:rsidP="0072712D">
      <w:pPr>
        <w:widowControl w:val="0"/>
        <w:ind w:left="360" w:right="360"/>
        <w:jc w:val="both"/>
        <w:rPr>
          <w:rFonts w:ascii="Arial" w:hAnsi="Arial" w:cs="Arial"/>
          <w:i/>
          <w:sz w:val="22"/>
          <w:szCs w:val="22"/>
        </w:rPr>
      </w:pPr>
    </w:p>
    <w:p w14:paraId="047CF5AC" w14:textId="77777777" w:rsidR="004E678F" w:rsidRDefault="004E678F" w:rsidP="0072712D">
      <w:pPr>
        <w:widowControl w:val="0"/>
        <w:ind w:left="360" w:right="360"/>
        <w:jc w:val="both"/>
        <w:rPr>
          <w:rFonts w:ascii="Arial" w:hAnsi="Arial" w:cs="Arial"/>
          <w:i/>
          <w:sz w:val="22"/>
          <w:szCs w:val="22"/>
        </w:rPr>
      </w:pPr>
    </w:p>
    <w:p w14:paraId="42BCC2E8" w14:textId="77777777" w:rsidR="0072712D" w:rsidRPr="00777261" w:rsidRDefault="0072712D" w:rsidP="0072712D">
      <w:pPr>
        <w:widowControl w:val="0"/>
        <w:jc w:val="both"/>
        <w:rPr>
          <w:rFonts w:ascii="Arial" w:hAnsi="Arial" w:cs="Arial"/>
          <w:sz w:val="22"/>
          <w:szCs w:val="22"/>
        </w:rPr>
      </w:pPr>
    </w:p>
    <w:p w14:paraId="5E8E168C" w14:textId="77777777" w:rsidR="0072712D" w:rsidRPr="00777261" w:rsidRDefault="0072712D" w:rsidP="0072712D">
      <w:pPr>
        <w:widowControl w:val="0"/>
        <w:tabs>
          <w:tab w:val="left" w:pos="360"/>
        </w:tabs>
        <w:jc w:val="both"/>
        <w:rPr>
          <w:rFonts w:ascii="Arial" w:hAnsi="Arial" w:cs="Arial"/>
          <w:b/>
          <w:caps/>
          <w:sz w:val="22"/>
          <w:szCs w:val="22"/>
          <w:u w:val="single"/>
        </w:rPr>
      </w:pPr>
      <w:r w:rsidRPr="00777261">
        <w:rPr>
          <w:rFonts w:ascii="Arial" w:hAnsi="Arial" w:cs="Arial"/>
          <w:bCs/>
          <w:caps/>
          <w:sz w:val="22"/>
          <w:szCs w:val="22"/>
        </w:rPr>
        <w:lastRenderedPageBreak/>
        <w:t>5.</w:t>
      </w:r>
      <w:r w:rsidRPr="00777261">
        <w:rPr>
          <w:rFonts w:ascii="Arial" w:hAnsi="Arial" w:cs="Arial"/>
          <w:bCs/>
          <w:caps/>
          <w:sz w:val="22"/>
          <w:szCs w:val="22"/>
        </w:rPr>
        <w:tab/>
      </w:r>
      <w:r w:rsidRPr="00777261">
        <w:rPr>
          <w:rFonts w:ascii="Arial" w:hAnsi="Arial" w:cs="Arial"/>
          <w:b/>
          <w:caps/>
          <w:sz w:val="22"/>
          <w:szCs w:val="22"/>
        </w:rPr>
        <w:t>Eligibility</w:t>
      </w:r>
    </w:p>
    <w:p w14:paraId="0C03D1A7" w14:textId="77777777" w:rsidR="0072712D" w:rsidRPr="00777261" w:rsidRDefault="0072712D" w:rsidP="0072712D">
      <w:pPr>
        <w:widowControl w:val="0"/>
        <w:jc w:val="both"/>
        <w:rPr>
          <w:rFonts w:ascii="Arial" w:hAnsi="Arial" w:cs="Arial"/>
          <w:b/>
          <w:caps/>
          <w:sz w:val="22"/>
          <w:szCs w:val="22"/>
          <w:u w:val="single"/>
        </w:rPr>
      </w:pPr>
    </w:p>
    <w:p w14:paraId="098EB083" w14:textId="77777777" w:rsidR="0072712D" w:rsidRPr="007B0149" w:rsidRDefault="0072712D" w:rsidP="0072712D">
      <w:pPr>
        <w:widowControl w:val="0"/>
        <w:tabs>
          <w:tab w:val="left" w:pos="360"/>
        </w:tabs>
        <w:ind w:firstLine="360"/>
        <w:jc w:val="both"/>
        <w:rPr>
          <w:rFonts w:ascii="Arial" w:hAnsi="Arial" w:cs="Arial"/>
          <w:b/>
          <w:bCs/>
          <w:caps/>
          <w:sz w:val="22"/>
          <w:szCs w:val="22"/>
        </w:rPr>
      </w:pPr>
      <w:r w:rsidRPr="007B0149">
        <w:rPr>
          <w:rFonts w:ascii="Arial" w:hAnsi="Arial" w:cs="Arial"/>
          <w:b/>
          <w:bCs/>
          <w:caps/>
          <w:sz w:val="22"/>
          <w:szCs w:val="22"/>
        </w:rPr>
        <w:t>A.</w:t>
      </w:r>
      <w:r w:rsidRPr="007B0149">
        <w:rPr>
          <w:rFonts w:ascii="Arial" w:hAnsi="Arial" w:cs="Arial"/>
          <w:b/>
          <w:bCs/>
          <w:caps/>
          <w:sz w:val="22"/>
          <w:szCs w:val="22"/>
        </w:rPr>
        <w:tab/>
        <w:t xml:space="preserve">CDBG </w:t>
      </w:r>
      <w:r w:rsidRPr="007B0149">
        <w:rPr>
          <w:rFonts w:ascii="Arial" w:hAnsi="Arial" w:cs="Arial"/>
          <w:b/>
          <w:bCs/>
          <w:sz w:val="22"/>
          <w:szCs w:val="22"/>
        </w:rPr>
        <w:t>Eligibility</w:t>
      </w:r>
    </w:p>
    <w:p w14:paraId="421657F3" w14:textId="77777777" w:rsidR="0072712D" w:rsidRPr="00777261" w:rsidRDefault="0072712D" w:rsidP="0072712D">
      <w:pPr>
        <w:widowControl w:val="0"/>
        <w:jc w:val="both"/>
        <w:rPr>
          <w:rFonts w:ascii="Arial" w:hAnsi="Arial" w:cs="Arial"/>
          <w:b/>
          <w:caps/>
          <w:sz w:val="22"/>
          <w:szCs w:val="22"/>
          <w:u w:val="single"/>
        </w:rPr>
      </w:pPr>
    </w:p>
    <w:p w14:paraId="6E38CE41" w14:textId="77777777" w:rsidR="008D2793" w:rsidRPr="008D2793" w:rsidRDefault="0072712D" w:rsidP="009C6586">
      <w:pPr>
        <w:pStyle w:val="BodyText"/>
        <w:ind w:left="720"/>
        <w:jc w:val="both"/>
        <w:rPr>
          <w:rFonts w:ascii="Arial" w:hAnsi="Arial" w:cs="Arial"/>
          <w:sz w:val="22"/>
          <w:szCs w:val="22"/>
        </w:rPr>
      </w:pPr>
      <w:r w:rsidRPr="00777261">
        <w:rPr>
          <w:rFonts w:ascii="Arial" w:hAnsi="Arial" w:cs="Arial"/>
          <w:sz w:val="22"/>
          <w:szCs w:val="22"/>
        </w:rPr>
        <w:t>Federal regulations define the parameters for using CDBG funds according to established national objectives.  These regulations also specify eligible and ineligible activities.  Copies of these regulations are available upon request.  All CDBG funded activities must meet one of the national objectives and all project applications will be evaluated against these national objectives and eligibility requirements.</w:t>
      </w:r>
    </w:p>
    <w:p w14:paraId="144D90AC" w14:textId="77777777" w:rsidR="0072712D" w:rsidRPr="008D2793" w:rsidRDefault="0072712D" w:rsidP="0066380F">
      <w:pPr>
        <w:widowControl w:val="0"/>
        <w:ind w:firstLine="360"/>
        <w:jc w:val="both"/>
        <w:rPr>
          <w:rFonts w:ascii="Arial" w:hAnsi="Arial" w:cs="Arial"/>
          <w:b/>
          <w:sz w:val="22"/>
          <w:szCs w:val="22"/>
        </w:rPr>
      </w:pPr>
      <w:r w:rsidRPr="008D2793">
        <w:rPr>
          <w:rFonts w:ascii="Arial" w:hAnsi="Arial" w:cs="Arial"/>
          <w:b/>
          <w:sz w:val="22"/>
          <w:szCs w:val="22"/>
        </w:rPr>
        <w:t>CDBG National Objectives:</w:t>
      </w:r>
    </w:p>
    <w:p w14:paraId="7EB3D01A" w14:textId="77777777" w:rsidR="0072712D" w:rsidRPr="00777261" w:rsidRDefault="0072712D" w:rsidP="0072712D">
      <w:pPr>
        <w:widowControl w:val="0"/>
        <w:ind w:firstLine="720"/>
        <w:jc w:val="both"/>
        <w:rPr>
          <w:rFonts w:ascii="Arial" w:hAnsi="Arial" w:cs="Arial"/>
          <w:b/>
          <w:sz w:val="22"/>
          <w:szCs w:val="22"/>
        </w:rPr>
      </w:pPr>
    </w:p>
    <w:p w14:paraId="5343696F" w14:textId="4F4D99CC" w:rsidR="0072712D" w:rsidRPr="00777261" w:rsidRDefault="0072712D" w:rsidP="0072712D">
      <w:pPr>
        <w:widowControl w:val="0"/>
        <w:numPr>
          <w:ilvl w:val="0"/>
          <w:numId w:val="3"/>
        </w:numPr>
        <w:ind w:left="1080"/>
        <w:jc w:val="both"/>
        <w:rPr>
          <w:rFonts w:ascii="Arial" w:hAnsi="Arial" w:cs="Arial"/>
          <w:sz w:val="22"/>
          <w:szCs w:val="22"/>
        </w:rPr>
      </w:pPr>
      <w:r w:rsidRPr="00777261">
        <w:rPr>
          <w:rFonts w:ascii="Arial" w:hAnsi="Arial" w:cs="Arial"/>
          <w:sz w:val="22"/>
          <w:szCs w:val="22"/>
        </w:rPr>
        <w:t>The project must principally serve low and moderate-income persons;</w:t>
      </w:r>
      <w:r w:rsidR="00AB0B61">
        <w:rPr>
          <w:rFonts w:ascii="Arial" w:hAnsi="Arial" w:cs="Arial"/>
          <w:sz w:val="22"/>
          <w:szCs w:val="22"/>
        </w:rPr>
        <w:t xml:space="preserve"> or</w:t>
      </w:r>
      <w:r w:rsidRPr="00777261">
        <w:rPr>
          <w:rFonts w:ascii="Arial" w:hAnsi="Arial" w:cs="Arial"/>
          <w:sz w:val="22"/>
          <w:szCs w:val="22"/>
        </w:rPr>
        <w:t xml:space="preserve"> </w:t>
      </w:r>
    </w:p>
    <w:p w14:paraId="5C30A80E" w14:textId="77777777" w:rsidR="0072712D" w:rsidRPr="00777261" w:rsidRDefault="0072712D" w:rsidP="0072712D">
      <w:pPr>
        <w:widowControl w:val="0"/>
        <w:numPr>
          <w:ilvl w:val="0"/>
          <w:numId w:val="3"/>
        </w:numPr>
        <w:ind w:left="1080"/>
        <w:jc w:val="both"/>
        <w:rPr>
          <w:rFonts w:ascii="Arial" w:hAnsi="Arial" w:cs="Arial"/>
          <w:sz w:val="22"/>
          <w:szCs w:val="22"/>
        </w:rPr>
      </w:pPr>
      <w:r w:rsidRPr="00777261">
        <w:rPr>
          <w:rFonts w:ascii="Arial" w:hAnsi="Arial" w:cs="Arial"/>
          <w:sz w:val="22"/>
          <w:szCs w:val="22"/>
        </w:rPr>
        <w:t xml:space="preserve">The project must eliminate slums and blight; or </w:t>
      </w:r>
    </w:p>
    <w:p w14:paraId="51AC0E08" w14:textId="77777777" w:rsidR="0072712D" w:rsidRPr="00777261" w:rsidRDefault="0072712D" w:rsidP="0072712D">
      <w:pPr>
        <w:widowControl w:val="0"/>
        <w:numPr>
          <w:ilvl w:val="0"/>
          <w:numId w:val="3"/>
        </w:numPr>
        <w:ind w:left="1080"/>
        <w:jc w:val="both"/>
        <w:rPr>
          <w:rFonts w:ascii="Arial" w:hAnsi="Arial" w:cs="Arial"/>
          <w:sz w:val="22"/>
          <w:szCs w:val="22"/>
        </w:rPr>
      </w:pPr>
      <w:r w:rsidRPr="00777261">
        <w:rPr>
          <w:rFonts w:ascii="Arial" w:hAnsi="Arial" w:cs="Arial"/>
          <w:sz w:val="22"/>
          <w:szCs w:val="22"/>
        </w:rPr>
        <w:t>The project must address a recent and urgent health and safety need.</w:t>
      </w:r>
    </w:p>
    <w:p w14:paraId="50A326CA" w14:textId="77777777" w:rsidR="0072712D" w:rsidRPr="00777261" w:rsidRDefault="0072712D" w:rsidP="0072712D">
      <w:pPr>
        <w:widowControl w:val="0"/>
        <w:jc w:val="both"/>
        <w:rPr>
          <w:rFonts w:ascii="Arial" w:hAnsi="Arial" w:cs="Arial"/>
          <w:sz w:val="22"/>
          <w:szCs w:val="22"/>
        </w:rPr>
      </w:pPr>
    </w:p>
    <w:p w14:paraId="1E140414" w14:textId="77777777" w:rsidR="0072712D" w:rsidRPr="00C3479E" w:rsidRDefault="0072712D" w:rsidP="009C6586">
      <w:pPr>
        <w:pStyle w:val="BodyText"/>
        <w:ind w:left="720"/>
        <w:jc w:val="both"/>
        <w:rPr>
          <w:rFonts w:ascii="Arial" w:hAnsi="Arial" w:cs="Arial"/>
          <w:bCs/>
          <w:sz w:val="22"/>
          <w:szCs w:val="22"/>
        </w:rPr>
      </w:pPr>
      <w:r w:rsidRPr="00777261">
        <w:rPr>
          <w:rFonts w:ascii="Arial" w:hAnsi="Arial" w:cs="Arial"/>
          <w:sz w:val="22"/>
          <w:szCs w:val="22"/>
        </w:rPr>
        <w:t>In order to qualify for CDBG funding, all eligible activities must principally benefit low and moderate-income persons.  An activity will be considered to principally benefit low and moderate-income persons if it meets one or more of the following standards:</w:t>
      </w:r>
    </w:p>
    <w:p w14:paraId="00ED2DF0" w14:textId="77777777" w:rsidR="0072712D" w:rsidRPr="00777261" w:rsidRDefault="0072712D" w:rsidP="0072712D">
      <w:pPr>
        <w:widowControl w:val="0"/>
        <w:numPr>
          <w:ilvl w:val="0"/>
          <w:numId w:val="4"/>
        </w:numPr>
        <w:ind w:hanging="360"/>
        <w:jc w:val="both"/>
        <w:rPr>
          <w:rFonts w:ascii="Arial" w:hAnsi="Arial" w:cs="Arial"/>
          <w:sz w:val="22"/>
          <w:szCs w:val="22"/>
        </w:rPr>
      </w:pPr>
      <w:r w:rsidRPr="00777261">
        <w:rPr>
          <w:rFonts w:ascii="Arial" w:hAnsi="Arial" w:cs="Arial"/>
          <w:b/>
          <w:bCs/>
          <w:sz w:val="22"/>
          <w:szCs w:val="22"/>
        </w:rPr>
        <w:t>100% Low/Mod Income Benefit:</w:t>
      </w:r>
      <w:r w:rsidRPr="00777261">
        <w:rPr>
          <w:rFonts w:ascii="Arial" w:hAnsi="Arial" w:cs="Arial"/>
          <w:sz w:val="22"/>
          <w:szCs w:val="22"/>
        </w:rPr>
        <w:t xml:space="preserve">  The activity has an income eligibility requirement that limits the benefits exclusively to low and moderate-income persons.  </w:t>
      </w:r>
      <w:r w:rsidRPr="00777261">
        <w:rPr>
          <w:rFonts w:ascii="Arial" w:hAnsi="Arial" w:cs="Arial"/>
          <w:sz w:val="22"/>
          <w:szCs w:val="22"/>
        </w:rPr>
        <w:br/>
      </w:r>
    </w:p>
    <w:p w14:paraId="26080C48" w14:textId="7506B0AC" w:rsidR="0072712D" w:rsidRPr="00777261" w:rsidRDefault="0072712D" w:rsidP="0072712D">
      <w:pPr>
        <w:widowControl w:val="0"/>
        <w:numPr>
          <w:ilvl w:val="0"/>
          <w:numId w:val="4"/>
        </w:numPr>
        <w:ind w:hanging="360"/>
        <w:jc w:val="both"/>
        <w:rPr>
          <w:rFonts w:ascii="Arial" w:hAnsi="Arial" w:cs="Arial"/>
          <w:sz w:val="22"/>
          <w:szCs w:val="22"/>
        </w:rPr>
      </w:pPr>
      <w:r w:rsidRPr="00777261">
        <w:rPr>
          <w:rFonts w:ascii="Arial" w:hAnsi="Arial" w:cs="Arial"/>
          <w:b/>
          <w:bCs/>
          <w:sz w:val="22"/>
          <w:szCs w:val="22"/>
        </w:rPr>
        <w:t>Area Benefit:</w:t>
      </w:r>
      <w:r w:rsidRPr="00777261">
        <w:rPr>
          <w:rFonts w:ascii="Arial" w:hAnsi="Arial" w:cs="Arial"/>
          <w:sz w:val="22"/>
          <w:szCs w:val="22"/>
        </w:rPr>
        <w:t xml:space="preserve">  The activity is designed to serve Low/Mod areas (</w:t>
      </w:r>
      <w:r w:rsidR="00AB0B61" w:rsidRPr="00777261">
        <w:rPr>
          <w:rFonts w:ascii="Arial" w:hAnsi="Arial" w:cs="Arial"/>
          <w:sz w:val="22"/>
          <w:szCs w:val="22"/>
        </w:rPr>
        <w:t>i.e.,</w:t>
      </w:r>
      <w:r w:rsidRPr="00777261">
        <w:rPr>
          <w:rFonts w:ascii="Arial" w:hAnsi="Arial" w:cs="Arial"/>
          <w:sz w:val="22"/>
          <w:szCs w:val="22"/>
        </w:rPr>
        <w:t xml:space="preserve"> the City’s CDBG Target Areas).  </w:t>
      </w:r>
      <w:r w:rsidRPr="00777261">
        <w:rPr>
          <w:rFonts w:ascii="Arial" w:hAnsi="Arial" w:cs="Arial"/>
          <w:sz w:val="22"/>
          <w:szCs w:val="22"/>
        </w:rPr>
        <w:br/>
      </w:r>
    </w:p>
    <w:p w14:paraId="1DCBF390" w14:textId="77777777" w:rsidR="0066380F" w:rsidRPr="00C3479E" w:rsidRDefault="0072712D" w:rsidP="0066380F">
      <w:pPr>
        <w:widowControl w:val="0"/>
        <w:numPr>
          <w:ilvl w:val="0"/>
          <w:numId w:val="4"/>
        </w:numPr>
        <w:ind w:hanging="360"/>
        <w:jc w:val="both"/>
        <w:rPr>
          <w:rFonts w:ascii="Arial" w:hAnsi="Arial" w:cs="Arial"/>
          <w:sz w:val="22"/>
          <w:szCs w:val="22"/>
        </w:rPr>
      </w:pPr>
      <w:r w:rsidRPr="00777261">
        <w:rPr>
          <w:rFonts w:ascii="Arial" w:hAnsi="Arial" w:cs="Arial"/>
          <w:b/>
          <w:bCs/>
          <w:sz w:val="22"/>
          <w:szCs w:val="22"/>
        </w:rPr>
        <w:t>Presumed Benefit:</w:t>
      </w:r>
      <w:r w:rsidRPr="00777261">
        <w:rPr>
          <w:rFonts w:ascii="Arial" w:hAnsi="Arial" w:cs="Arial"/>
          <w:sz w:val="22"/>
          <w:szCs w:val="22"/>
        </w:rPr>
        <w:t xml:space="preserve">  The activity would benefit one or more of the following groups presumed to be low-income under CDBG regulations:  abused children, battered spouses, the elderly, adult persons with severe disabilities, the homeless, illiterate persons, and migrant farm workers.</w:t>
      </w:r>
      <w:r w:rsidRPr="00777261">
        <w:rPr>
          <w:rFonts w:ascii="Arial" w:hAnsi="Arial" w:cs="Arial"/>
          <w:sz w:val="22"/>
          <w:szCs w:val="22"/>
        </w:rPr>
        <w:br/>
      </w:r>
    </w:p>
    <w:p w14:paraId="344B8C47" w14:textId="5CE68900" w:rsidR="0072712D" w:rsidRPr="00777261" w:rsidRDefault="0072712D" w:rsidP="0072712D">
      <w:pPr>
        <w:widowControl w:val="0"/>
        <w:numPr>
          <w:ilvl w:val="0"/>
          <w:numId w:val="4"/>
        </w:numPr>
        <w:ind w:hanging="360"/>
        <w:jc w:val="both"/>
        <w:rPr>
          <w:rFonts w:ascii="Arial" w:hAnsi="Arial" w:cs="Arial"/>
          <w:sz w:val="22"/>
          <w:szCs w:val="22"/>
        </w:rPr>
      </w:pPr>
      <w:r w:rsidRPr="00777261">
        <w:rPr>
          <w:rFonts w:ascii="Arial" w:hAnsi="Arial" w:cs="Arial"/>
          <w:b/>
          <w:bCs/>
          <w:sz w:val="22"/>
          <w:szCs w:val="22"/>
        </w:rPr>
        <w:t>51% Low Income Benefit</w:t>
      </w:r>
      <w:r w:rsidRPr="00777261">
        <w:rPr>
          <w:rFonts w:ascii="Arial" w:hAnsi="Arial" w:cs="Arial"/>
          <w:sz w:val="22"/>
          <w:szCs w:val="22"/>
        </w:rPr>
        <w:t>:  The activity has income eligibility restrictions to assure that at least 51% of the users or beneficiaries are low income (</w:t>
      </w:r>
      <w:r w:rsidR="00AB0B61" w:rsidRPr="00777261">
        <w:rPr>
          <w:rFonts w:ascii="Arial" w:hAnsi="Arial" w:cs="Arial"/>
          <w:sz w:val="22"/>
          <w:szCs w:val="22"/>
        </w:rPr>
        <w:t>e.g.,</w:t>
      </w:r>
      <w:r w:rsidRPr="00777261">
        <w:rPr>
          <w:rFonts w:ascii="Arial" w:hAnsi="Arial" w:cs="Arial"/>
          <w:sz w:val="22"/>
          <w:szCs w:val="22"/>
        </w:rPr>
        <w:t xml:space="preserve"> the rehabilitation of a day care center serving 51% low-income households).</w:t>
      </w:r>
      <w:r w:rsidRPr="00777261">
        <w:rPr>
          <w:rFonts w:ascii="Arial" w:hAnsi="Arial" w:cs="Arial"/>
          <w:sz w:val="22"/>
          <w:szCs w:val="22"/>
        </w:rPr>
        <w:br/>
      </w:r>
    </w:p>
    <w:p w14:paraId="51516163" w14:textId="77777777" w:rsidR="0072712D" w:rsidRPr="00777261" w:rsidRDefault="0072712D" w:rsidP="0072712D">
      <w:pPr>
        <w:widowControl w:val="0"/>
        <w:numPr>
          <w:ilvl w:val="0"/>
          <w:numId w:val="4"/>
        </w:numPr>
        <w:ind w:hanging="360"/>
        <w:jc w:val="both"/>
        <w:rPr>
          <w:rFonts w:ascii="Arial" w:hAnsi="Arial" w:cs="Arial"/>
          <w:sz w:val="22"/>
          <w:szCs w:val="22"/>
        </w:rPr>
      </w:pPr>
      <w:r w:rsidRPr="00777261">
        <w:rPr>
          <w:rFonts w:ascii="Arial" w:hAnsi="Arial" w:cs="Arial"/>
          <w:b/>
          <w:bCs/>
          <w:sz w:val="22"/>
          <w:szCs w:val="22"/>
        </w:rPr>
        <w:t>Job Creation/Retention for Low-Income Population:</w:t>
      </w:r>
      <w:r w:rsidRPr="00777261">
        <w:rPr>
          <w:rFonts w:ascii="Arial" w:hAnsi="Arial" w:cs="Arial"/>
          <w:sz w:val="22"/>
          <w:szCs w:val="22"/>
        </w:rPr>
        <w:t xml:space="preserve">  The activity is designed to create or retain permanent jobs, a majority of which will employ low-income persons.</w:t>
      </w:r>
      <w:r w:rsidRPr="00777261">
        <w:rPr>
          <w:rFonts w:ascii="Arial" w:hAnsi="Arial" w:cs="Arial"/>
          <w:sz w:val="22"/>
          <w:szCs w:val="22"/>
        </w:rPr>
        <w:br/>
      </w:r>
    </w:p>
    <w:p w14:paraId="3A11F024" w14:textId="77777777" w:rsidR="0072712D" w:rsidRPr="007B0149" w:rsidRDefault="0072712D" w:rsidP="007B0149">
      <w:pPr>
        <w:widowControl w:val="0"/>
        <w:numPr>
          <w:ilvl w:val="0"/>
          <w:numId w:val="4"/>
        </w:numPr>
        <w:ind w:hanging="360"/>
        <w:jc w:val="both"/>
        <w:rPr>
          <w:rFonts w:ascii="Arial" w:hAnsi="Arial" w:cs="Arial"/>
          <w:sz w:val="22"/>
          <w:szCs w:val="22"/>
        </w:rPr>
      </w:pPr>
      <w:r w:rsidRPr="00777261">
        <w:rPr>
          <w:rFonts w:ascii="Arial" w:hAnsi="Arial" w:cs="Arial"/>
          <w:b/>
          <w:bCs/>
          <w:sz w:val="22"/>
          <w:szCs w:val="22"/>
        </w:rPr>
        <w:t>Slum/Blight Elimination:</w:t>
      </w:r>
      <w:r w:rsidRPr="00777261">
        <w:rPr>
          <w:rFonts w:ascii="Arial" w:hAnsi="Arial" w:cs="Arial"/>
          <w:sz w:val="22"/>
          <w:szCs w:val="22"/>
        </w:rPr>
        <w:t xml:space="preserve">  The activity is designed to eliminate slum and blight as part of a comprehensive plan.</w:t>
      </w:r>
    </w:p>
    <w:p w14:paraId="5D3656B7" w14:textId="77777777" w:rsidR="0072712D" w:rsidRPr="007B0149" w:rsidRDefault="0072712D" w:rsidP="0072712D">
      <w:pPr>
        <w:pStyle w:val="Heading4"/>
        <w:tabs>
          <w:tab w:val="left" w:pos="720"/>
        </w:tabs>
        <w:ind w:firstLine="360"/>
        <w:rPr>
          <w:rFonts w:ascii="Arial" w:hAnsi="Arial" w:cs="Arial"/>
          <w:bCs w:val="0"/>
          <w:color w:val="auto"/>
          <w:sz w:val="22"/>
          <w:szCs w:val="22"/>
        </w:rPr>
      </w:pPr>
      <w:r w:rsidRPr="00C3479E">
        <w:rPr>
          <w:rFonts w:ascii="Arial" w:hAnsi="Arial" w:cs="Arial"/>
          <w:bCs w:val="0"/>
          <w:i w:val="0"/>
          <w:color w:val="auto"/>
          <w:sz w:val="22"/>
          <w:szCs w:val="22"/>
        </w:rPr>
        <w:t>B</w:t>
      </w:r>
      <w:r w:rsidRPr="007B0149">
        <w:rPr>
          <w:rFonts w:ascii="Arial" w:hAnsi="Arial" w:cs="Arial"/>
          <w:bCs w:val="0"/>
          <w:color w:val="auto"/>
          <w:sz w:val="22"/>
          <w:szCs w:val="22"/>
        </w:rPr>
        <w:t>.</w:t>
      </w:r>
      <w:r w:rsidRPr="007B0149">
        <w:rPr>
          <w:rFonts w:ascii="Arial" w:hAnsi="Arial" w:cs="Arial"/>
          <w:bCs w:val="0"/>
          <w:color w:val="auto"/>
          <w:sz w:val="22"/>
          <w:szCs w:val="22"/>
        </w:rPr>
        <w:tab/>
      </w:r>
      <w:r w:rsidRPr="00C3479E">
        <w:rPr>
          <w:rFonts w:ascii="Arial" w:hAnsi="Arial" w:cs="Arial"/>
          <w:bCs w:val="0"/>
          <w:i w:val="0"/>
          <w:color w:val="auto"/>
          <w:sz w:val="22"/>
          <w:szCs w:val="22"/>
        </w:rPr>
        <w:t>HOME P</w:t>
      </w:r>
      <w:r w:rsidR="00C3479E">
        <w:rPr>
          <w:rFonts w:ascii="Arial" w:hAnsi="Arial" w:cs="Arial"/>
          <w:bCs w:val="0"/>
          <w:i w:val="0"/>
          <w:color w:val="auto"/>
          <w:sz w:val="22"/>
          <w:szCs w:val="22"/>
        </w:rPr>
        <w:t>rogram Eligibility</w:t>
      </w:r>
    </w:p>
    <w:p w14:paraId="08A988D2" w14:textId="77777777" w:rsidR="0072712D" w:rsidRPr="00777261" w:rsidRDefault="0072712D" w:rsidP="0072712D">
      <w:pPr>
        <w:rPr>
          <w:rFonts w:ascii="Arial" w:hAnsi="Arial" w:cs="Arial"/>
          <w:sz w:val="22"/>
          <w:szCs w:val="22"/>
        </w:rPr>
      </w:pPr>
    </w:p>
    <w:p w14:paraId="6AF287B3" w14:textId="77777777" w:rsidR="0072712D" w:rsidRPr="00777261" w:rsidRDefault="0072712D" w:rsidP="009C6586">
      <w:pPr>
        <w:widowControl w:val="0"/>
        <w:ind w:left="720"/>
        <w:jc w:val="both"/>
        <w:rPr>
          <w:rFonts w:ascii="Arial" w:hAnsi="Arial" w:cs="Arial"/>
          <w:sz w:val="22"/>
          <w:szCs w:val="22"/>
        </w:rPr>
      </w:pPr>
      <w:r w:rsidRPr="00777261">
        <w:rPr>
          <w:rFonts w:ascii="Arial" w:hAnsi="Arial" w:cs="Arial"/>
          <w:sz w:val="22"/>
          <w:szCs w:val="22"/>
        </w:rPr>
        <w:t>Federal regulations define the parameters for using HOME program funds according to established objectives.  These regulations also specify eligible activities.  Copies of these regulations are available upon request.  All project applications will be evaluated against the HOME program objectives and eligibility requirements.</w:t>
      </w:r>
    </w:p>
    <w:p w14:paraId="754CCCB2" w14:textId="77777777" w:rsidR="0072712D" w:rsidRPr="00777261" w:rsidRDefault="0072712D" w:rsidP="0072712D">
      <w:pPr>
        <w:widowControl w:val="0"/>
        <w:ind w:left="720"/>
        <w:jc w:val="both"/>
        <w:rPr>
          <w:rFonts w:ascii="Arial" w:hAnsi="Arial" w:cs="Arial"/>
          <w:sz w:val="22"/>
          <w:szCs w:val="22"/>
        </w:rPr>
      </w:pPr>
    </w:p>
    <w:p w14:paraId="1E55AD72" w14:textId="77777777" w:rsidR="0072712D" w:rsidRPr="008D2793" w:rsidRDefault="0072712D" w:rsidP="00C3479E">
      <w:pPr>
        <w:widowControl w:val="0"/>
        <w:ind w:left="360"/>
        <w:jc w:val="both"/>
        <w:rPr>
          <w:rFonts w:ascii="Arial" w:hAnsi="Arial" w:cs="Arial"/>
          <w:b/>
          <w:bCs/>
          <w:iCs/>
          <w:sz w:val="22"/>
          <w:szCs w:val="22"/>
        </w:rPr>
      </w:pPr>
      <w:r w:rsidRPr="008D2793">
        <w:rPr>
          <w:rFonts w:ascii="Arial" w:hAnsi="Arial" w:cs="Arial"/>
          <w:b/>
          <w:bCs/>
          <w:iCs/>
          <w:sz w:val="22"/>
          <w:szCs w:val="22"/>
        </w:rPr>
        <w:t>HOME Program Objectives:</w:t>
      </w:r>
    </w:p>
    <w:p w14:paraId="57EBADBA" w14:textId="77777777" w:rsidR="00C3479E" w:rsidRPr="00777261" w:rsidRDefault="00C3479E" w:rsidP="00C3479E">
      <w:pPr>
        <w:widowControl w:val="0"/>
        <w:ind w:left="360"/>
        <w:jc w:val="both"/>
        <w:rPr>
          <w:rFonts w:ascii="Arial" w:hAnsi="Arial" w:cs="Arial"/>
          <w:b/>
          <w:bCs/>
          <w:i/>
          <w:iCs/>
          <w:sz w:val="22"/>
          <w:szCs w:val="22"/>
        </w:rPr>
      </w:pPr>
    </w:p>
    <w:p w14:paraId="0774A512" w14:textId="77777777" w:rsidR="0072712D" w:rsidRPr="00777261" w:rsidRDefault="0072712D" w:rsidP="00C50651">
      <w:pPr>
        <w:widowControl w:val="0"/>
        <w:numPr>
          <w:ilvl w:val="0"/>
          <w:numId w:val="6"/>
        </w:numPr>
        <w:tabs>
          <w:tab w:val="clear" w:pos="303"/>
          <w:tab w:val="left" w:pos="720"/>
          <w:tab w:val="left" w:pos="1080"/>
        </w:tabs>
        <w:ind w:left="360" w:firstLine="360"/>
        <w:jc w:val="both"/>
        <w:rPr>
          <w:rFonts w:ascii="Arial" w:hAnsi="Arial" w:cs="Arial"/>
          <w:sz w:val="22"/>
          <w:szCs w:val="22"/>
        </w:rPr>
      </w:pPr>
      <w:r w:rsidRPr="00777261">
        <w:rPr>
          <w:rFonts w:ascii="Arial" w:hAnsi="Arial" w:cs="Arial"/>
          <w:sz w:val="22"/>
          <w:szCs w:val="22"/>
        </w:rPr>
        <w:t>Provide decent affordable housing to lower-income households;</w:t>
      </w:r>
    </w:p>
    <w:p w14:paraId="20ED579E" w14:textId="77777777" w:rsidR="0072712D" w:rsidRPr="00777261" w:rsidRDefault="0072712D" w:rsidP="00C50651">
      <w:pPr>
        <w:widowControl w:val="0"/>
        <w:numPr>
          <w:ilvl w:val="0"/>
          <w:numId w:val="6"/>
        </w:numPr>
        <w:tabs>
          <w:tab w:val="clear" w:pos="303"/>
          <w:tab w:val="left" w:pos="360"/>
          <w:tab w:val="left" w:pos="720"/>
          <w:tab w:val="left" w:pos="1080"/>
        </w:tabs>
        <w:ind w:left="360" w:firstLine="360"/>
        <w:jc w:val="both"/>
        <w:rPr>
          <w:rFonts w:ascii="Arial" w:hAnsi="Arial" w:cs="Arial"/>
          <w:sz w:val="22"/>
          <w:szCs w:val="22"/>
        </w:rPr>
      </w:pPr>
      <w:r w:rsidRPr="00777261">
        <w:rPr>
          <w:rFonts w:ascii="Arial" w:hAnsi="Arial" w:cs="Arial"/>
          <w:sz w:val="22"/>
          <w:szCs w:val="22"/>
        </w:rPr>
        <w:t>Expand the capacity of nonprofit housing providers;</w:t>
      </w:r>
    </w:p>
    <w:p w14:paraId="4C470517" w14:textId="77777777" w:rsidR="0072712D" w:rsidRPr="00777261" w:rsidRDefault="0072712D" w:rsidP="00C50651">
      <w:pPr>
        <w:widowControl w:val="0"/>
        <w:numPr>
          <w:ilvl w:val="0"/>
          <w:numId w:val="6"/>
        </w:numPr>
        <w:tabs>
          <w:tab w:val="clear" w:pos="303"/>
          <w:tab w:val="left" w:pos="360"/>
          <w:tab w:val="left" w:pos="720"/>
          <w:tab w:val="left" w:pos="1080"/>
        </w:tabs>
        <w:ind w:left="360" w:firstLine="360"/>
        <w:jc w:val="both"/>
        <w:rPr>
          <w:rFonts w:ascii="Arial" w:hAnsi="Arial" w:cs="Arial"/>
          <w:sz w:val="22"/>
          <w:szCs w:val="22"/>
        </w:rPr>
      </w:pPr>
      <w:r w:rsidRPr="00777261">
        <w:rPr>
          <w:rFonts w:ascii="Arial" w:hAnsi="Arial" w:cs="Arial"/>
          <w:sz w:val="22"/>
          <w:szCs w:val="22"/>
        </w:rPr>
        <w:t>Strengthen the ability of state and local governments to provide housing; and</w:t>
      </w:r>
    </w:p>
    <w:p w14:paraId="5B9B2223" w14:textId="77777777" w:rsidR="0072712D" w:rsidRPr="00777261" w:rsidRDefault="0072712D" w:rsidP="00C50651">
      <w:pPr>
        <w:widowControl w:val="0"/>
        <w:numPr>
          <w:ilvl w:val="0"/>
          <w:numId w:val="6"/>
        </w:numPr>
        <w:tabs>
          <w:tab w:val="clear" w:pos="303"/>
          <w:tab w:val="left" w:pos="360"/>
          <w:tab w:val="left" w:pos="720"/>
          <w:tab w:val="left" w:pos="1080"/>
        </w:tabs>
        <w:ind w:left="360" w:firstLine="360"/>
        <w:jc w:val="both"/>
        <w:rPr>
          <w:rFonts w:ascii="Arial" w:hAnsi="Arial" w:cs="Arial"/>
          <w:sz w:val="22"/>
          <w:szCs w:val="22"/>
        </w:rPr>
      </w:pPr>
      <w:r w:rsidRPr="00777261">
        <w:rPr>
          <w:rFonts w:ascii="Arial" w:hAnsi="Arial" w:cs="Arial"/>
          <w:sz w:val="22"/>
          <w:szCs w:val="22"/>
        </w:rPr>
        <w:t>Leverage private-sector participation.</w:t>
      </w:r>
    </w:p>
    <w:p w14:paraId="6979904C" w14:textId="77777777" w:rsidR="0072712D" w:rsidRPr="00777261" w:rsidRDefault="0072712D" w:rsidP="0072712D">
      <w:pPr>
        <w:widowControl w:val="0"/>
        <w:ind w:left="360"/>
        <w:jc w:val="both"/>
        <w:rPr>
          <w:rFonts w:ascii="Arial" w:hAnsi="Arial" w:cs="Arial"/>
          <w:sz w:val="22"/>
          <w:szCs w:val="22"/>
        </w:rPr>
      </w:pPr>
    </w:p>
    <w:p w14:paraId="77A1AFEA" w14:textId="77777777" w:rsidR="004E678F" w:rsidRDefault="004E678F" w:rsidP="00C3479E">
      <w:pPr>
        <w:pStyle w:val="BodyTextIndent3"/>
        <w:rPr>
          <w:rFonts w:ascii="Arial" w:hAnsi="Arial" w:cs="Arial"/>
          <w:sz w:val="22"/>
          <w:szCs w:val="22"/>
        </w:rPr>
      </w:pPr>
    </w:p>
    <w:p w14:paraId="10E68AF6" w14:textId="77777777" w:rsidR="004E678F" w:rsidRDefault="004E678F" w:rsidP="00C3479E">
      <w:pPr>
        <w:pStyle w:val="BodyTextIndent3"/>
        <w:rPr>
          <w:rFonts w:ascii="Arial" w:hAnsi="Arial" w:cs="Arial"/>
          <w:sz w:val="22"/>
          <w:szCs w:val="22"/>
        </w:rPr>
      </w:pPr>
    </w:p>
    <w:p w14:paraId="776DC905" w14:textId="77777777" w:rsidR="004E678F" w:rsidRDefault="004E678F" w:rsidP="00C3479E">
      <w:pPr>
        <w:pStyle w:val="BodyTextIndent3"/>
        <w:rPr>
          <w:rFonts w:ascii="Arial" w:hAnsi="Arial" w:cs="Arial"/>
          <w:sz w:val="22"/>
          <w:szCs w:val="22"/>
        </w:rPr>
      </w:pPr>
    </w:p>
    <w:p w14:paraId="49C5B3DC" w14:textId="77777777" w:rsidR="0072712D" w:rsidRPr="00777261" w:rsidRDefault="0072712D" w:rsidP="00C3479E">
      <w:pPr>
        <w:pStyle w:val="BodyTextIndent3"/>
        <w:rPr>
          <w:rFonts w:ascii="Arial" w:hAnsi="Arial" w:cs="Arial"/>
          <w:sz w:val="22"/>
          <w:szCs w:val="22"/>
        </w:rPr>
      </w:pPr>
      <w:r w:rsidRPr="00777261">
        <w:rPr>
          <w:rFonts w:ascii="Arial" w:hAnsi="Arial" w:cs="Arial"/>
          <w:sz w:val="22"/>
          <w:szCs w:val="22"/>
        </w:rPr>
        <w:lastRenderedPageBreak/>
        <w:t>The following program specific qualifying criteria will be used in determining HOME Program eligibility:</w:t>
      </w:r>
    </w:p>
    <w:p w14:paraId="4091E041" w14:textId="77777777" w:rsidR="0072712D" w:rsidRPr="00777261" w:rsidRDefault="0072712D" w:rsidP="0072712D">
      <w:pPr>
        <w:numPr>
          <w:ilvl w:val="0"/>
          <w:numId w:val="5"/>
        </w:numPr>
        <w:tabs>
          <w:tab w:val="num" w:pos="1080"/>
        </w:tabs>
        <w:ind w:left="1080"/>
        <w:jc w:val="both"/>
        <w:rPr>
          <w:rFonts w:ascii="Arial" w:hAnsi="Arial" w:cs="Arial"/>
          <w:sz w:val="22"/>
          <w:szCs w:val="22"/>
        </w:rPr>
      </w:pPr>
      <w:r w:rsidRPr="00777261">
        <w:rPr>
          <w:rFonts w:ascii="Arial" w:hAnsi="Arial" w:cs="Arial"/>
          <w:b/>
          <w:sz w:val="22"/>
          <w:szCs w:val="22"/>
        </w:rPr>
        <w:t>Program Targeting.</w:t>
      </w:r>
      <w:r w:rsidRPr="00777261">
        <w:rPr>
          <w:rFonts w:ascii="Arial" w:hAnsi="Arial" w:cs="Arial"/>
          <w:sz w:val="22"/>
          <w:szCs w:val="22"/>
        </w:rPr>
        <w:t xml:space="preserve">   The HOME Program is designed to provide affordable housing to low and very-low-income households.  Therefore, the City must use 100% of its HOME funds to assist households with incomes below 80 percent of the area median income (i.e. households whose gross income is at or below HUD’s Riverside/San Bernardino, CA MSA definition for low-income).  There are also many rules about targeting program resources such as establishing applicant/tenant eligibility, maintaining affordable rents, occupancy set-asides, restricting assistance to a limited number of units, and much more.  Applications for funding will be evaluated against this criterion.  </w:t>
      </w:r>
      <w:r w:rsidRPr="00777261">
        <w:rPr>
          <w:rFonts w:ascii="Arial" w:hAnsi="Arial" w:cs="Arial"/>
          <w:sz w:val="22"/>
          <w:szCs w:val="22"/>
        </w:rPr>
        <w:br/>
        <w:t xml:space="preserve">  </w:t>
      </w:r>
    </w:p>
    <w:p w14:paraId="3754F594" w14:textId="77777777" w:rsidR="0072712D" w:rsidRPr="00777261" w:rsidRDefault="0072712D" w:rsidP="0072712D">
      <w:pPr>
        <w:numPr>
          <w:ilvl w:val="0"/>
          <w:numId w:val="5"/>
        </w:numPr>
        <w:tabs>
          <w:tab w:val="left" w:pos="1080"/>
        </w:tabs>
        <w:ind w:left="1080"/>
        <w:jc w:val="both"/>
        <w:rPr>
          <w:rFonts w:ascii="Arial" w:hAnsi="Arial" w:cs="Arial"/>
          <w:sz w:val="22"/>
          <w:szCs w:val="22"/>
        </w:rPr>
      </w:pPr>
      <w:r w:rsidRPr="00777261">
        <w:rPr>
          <w:rFonts w:ascii="Arial" w:hAnsi="Arial" w:cs="Arial"/>
          <w:b/>
          <w:sz w:val="22"/>
          <w:szCs w:val="22"/>
        </w:rPr>
        <w:t>Match</w:t>
      </w:r>
      <w:r w:rsidRPr="00777261">
        <w:rPr>
          <w:rFonts w:ascii="Arial" w:hAnsi="Arial" w:cs="Arial"/>
          <w:sz w:val="22"/>
          <w:szCs w:val="22"/>
        </w:rPr>
        <w:t xml:space="preserve">.  The HOME Program requires that federal HOME funds be matched 25% with </w:t>
      </w:r>
      <w:r w:rsidRPr="00777261">
        <w:rPr>
          <w:rFonts w:ascii="Arial" w:hAnsi="Arial" w:cs="Arial"/>
          <w:sz w:val="22"/>
          <w:szCs w:val="22"/>
          <w:u w:val="single"/>
        </w:rPr>
        <w:t>non-federal</w:t>
      </w:r>
      <w:r w:rsidRPr="00777261">
        <w:rPr>
          <w:rFonts w:ascii="Arial" w:hAnsi="Arial" w:cs="Arial"/>
          <w:sz w:val="22"/>
          <w:szCs w:val="22"/>
        </w:rPr>
        <w:t xml:space="preserve"> forms of subsidy.  The premise of the "match" requirement is that the provision of affordable housing is a local as well as federal responsibility, and, as such, should require a financial commitment from state and local sources as well as the federal government.  The matching contribution does not have to be invested in the same project and can be earned for investment in other HOME-assisted, HOME-eligible or HOME-partially assisted projects. Unless HUD waives the local match requirement, the applicant will be responsible for providing match contributions.    </w:t>
      </w:r>
      <w:r w:rsidRPr="00777261">
        <w:rPr>
          <w:rFonts w:ascii="Arial" w:hAnsi="Arial" w:cs="Arial"/>
          <w:sz w:val="22"/>
          <w:szCs w:val="22"/>
        </w:rPr>
        <w:br/>
      </w:r>
    </w:p>
    <w:p w14:paraId="515E120B" w14:textId="77777777" w:rsidR="0072712D" w:rsidRPr="00777261" w:rsidRDefault="0072712D" w:rsidP="0072712D">
      <w:pPr>
        <w:tabs>
          <w:tab w:val="left" w:pos="1080"/>
        </w:tabs>
        <w:ind w:left="1080"/>
        <w:rPr>
          <w:rFonts w:ascii="Arial" w:hAnsi="Arial" w:cs="Arial"/>
          <w:sz w:val="22"/>
          <w:szCs w:val="22"/>
        </w:rPr>
      </w:pPr>
      <w:r w:rsidRPr="00777261">
        <w:rPr>
          <w:rFonts w:ascii="Arial" w:hAnsi="Arial" w:cs="Arial"/>
          <w:sz w:val="22"/>
          <w:szCs w:val="22"/>
        </w:rPr>
        <w:t>The match requirement can be met by the following sources:</w:t>
      </w:r>
    </w:p>
    <w:p w14:paraId="20E723B0" w14:textId="77777777" w:rsidR="0072712D" w:rsidRPr="00777261" w:rsidRDefault="0072712D" w:rsidP="0072712D">
      <w:pPr>
        <w:tabs>
          <w:tab w:val="left" w:pos="1440"/>
          <w:tab w:val="left" w:pos="1620"/>
        </w:tabs>
        <w:ind w:left="1080"/>
        <w:jc w:val="both"/>
        <w:rPr>
          <w:rFonts w:ascii="Arial" w:hAnsi="Arial" w:cs="Arial"/>
          <w:sz w:val="22"/>
          <w:szCs w:val="22"/>
        </w:rPr>
      </w:pPr>
      <w:r w:rsidRPr="00777261">
        <w:rPr>
          <w:rFonts w:ascii="Arial" w:hAnsi="Arial" w:cs="Arial"/>
          <w:sz w:val="22"/>
          <w:szCs w:val="22"/>
        </w:rPr>
        <w:t>•</w:t>
      </w:r>
      <w:r w:rsidRPr="00777261">
        <w:rPr>
          <w:rFonts w:ascii="Arial" w:hAnsi="Arial" w:cs="Arial"/>
          <w:sz w:val="22"/>
          <w:szCs w:val="22"/>
        </w:rPr>
        <w:tab/>
        <w:t>Cash or cash equivalents from a non-federal source,</w:t>
      </w:r>
    </w:p>
    <w:p w14:paraId="5E50DBCC" w14:textId="77777777" w:rsidR="0072712D" w:rsidRPr="00777261" w:rsidRDefault="0072712D" w:rsidP="0072712D">
      <w:pPr>
        <w:tabs>
          <w:tab w:val="left" w:pos="1440"/>
          <w:tab w:val="left" w:pos="1620"/>
        </w:tabs>
        <w:ind w:left="1080"/>
        <w:jc w:val="both"/>
        <w:rPr>
          <w:rFonts w:ascii="Arial" w:hAnsi="Arial" w:cs="Arial"/>
          <w:sz w:val="22"/>
          <w:szCs w:val="22"/>
        </w:rPr>
      </w:pPr>
      <w:r w:rsidRPr="00777261">
        <w:rPr>
          <w:rFonts w:ascii="Arial" w:hAnsi="Arial" w:cs="Arial"/>
          <w:sz w:val="22"/>
          <w:szCs w:val="22"/>
        </w:rPr>
        <w:t>•</w:t>
      </w:r>
      <w:r w:rsidRPr="00777261">
        <w:rPr>
          <w:rFonts w:ascii="Arial" w:hAnsi="Arial" w:cs="Arial"/>
          <w:sz w:val="22"/>
          <w:szCs w:val="22"/>
        </w:rPr>
        <w:tab/>
        <w:t>Value of waived taxes, fees or charges, associated with HOME projects,</w:t>
      </w:r>
    </w:p>
    <w:p w14:paraId="5F0CF82D" w14:textId="77777777" w:rsidR="0072712D" w:rsidRPr="00777261" w:rsidRDefault="0072712D" w:rsidP="0072712D">
      <w:pPr>
        <w:tabs>
          <w:tab w:val="left" w:pos="1440"/>
          <w:tab w:val="left" w:pos="1620"/>
          <w:tab w:val="left" w:pos="1800"/>
        </w:tabs>
        <w:ind w:left="1440" w:hanging="360"/>
        <w:jc w:val="both"/>
        <w:rPr>
          <w:rFonts w:ascii="Arial" w:hAnsi="Arial" w:cs="Arial"/>
          <w:sz w:val="22"/>
          <w:szCs w:val="22"/>
        </w:rPr>
      </w:pPr>
      <w:r w:rsidRPr="00777261">
        <w:rPr>
          <w:rFonts w:ascii="Arial" w:hAnsi="Arial" w:cs="Arial"/>
          <w:sz w:val="22"/>
          <w:szCs w:val="22"/>
        </w:rPr>
        <w:t>•</w:t>
      </w:r>
      <w:r w:rsidRPr="00777261">
        <w:rPr>
          <w:rFonts w:ascii="Arial" w:hAnsi="Arial" w:cs="Arial"/>
          <w:sz w:val="22"/>
          <w:szCs w:val="22"/>
        </w:rPr>
        <w:tab/>
        <w:t>Value of donated land or real property,</w:t>
      </w:r>
    </w:p>
    <w:p w14:paraId="0F99B2BD" w14:textId="77777777" w:rsidR="0072712D" w:rsidRPr="00777261" w:rsidRDefault="0072712D" w:rsidP="0072712D">
      <w:pPr>
        <w:tabs>
          <w:tab w:val="left" w:pos="1440"/>
          <w:tab w:val="left" w:pos="1620"/>
          <w:tab w:val="left" w:pos="1800"/>
        </w:tabs>
        <w:ind w:left="1440" w:hanging="360"/>
        <w:jc w:val="both"/>
        <w:rPr>
          <w:rFonts w:ascii="Arial" w:hAnsi="Arial" w:cs="Arial"/>
          <w:sz w:val="22"/>
          <w:szCs w:val="22"/>
        </w:rPr>
      </w:pPr>
      <w:r w:rsidRPr="00777261">
        <w:rPr>
          <w:rFonts w:ascii="Arial" w:hAnsi="Arial" w:cs="Arial"/>
          <w:sz w:val="22"/>
          <w:szCs w:val="22"/>
        </w:rPr>
        <w:t>•</w:t>
      </w:r>
      <w:r w:rsidRPr="00777261">
        <w:rPr>
          <w:rFonts w:ascii="Arial" w:hAnsi="Arial" w:cs="Arial"/>
          <w:sz w:val="22"/>
          <w:szCs w:val="22"/>
        </w:rPr>
        <w:tab/>
        <w:t>Cost of infrastructure improvements associated with HOME projects,</w:t>
      </w:r>
    </w:p>
    <w:p w14:paraId="166AAEB7" w14:textId="77777777" w:rsidR="0072712D" w:rsidRPr="00777261" w:rsidRDefault="0072712D" w:rsidP="0072712D">
      <w:pPr>
        <w:tabs>
          <w:tab w:val="left" w:pos="1440"/>
          <w:tab w:val="left" w:pos="1620"/>
          <w:tab w:val="left" w:pos="1800"/>
        </w:tabs>
        <w:ind w:left="1440" w:hanging="360"/>
        <w:jc w:val="both"/>
        <w:rPr>
          <w:rFonts w:ascii="Arial" w:hAnsi="Arial" w:cs="Arial"/>
          <w:sz w:val="22"/>
          <w:szCs w:val="22"/>
        </w:rPr>
      </w:pPr>
      <w:r w:rsidRPr="00777261">
        <w:rPr>
          <w:rFonts w:ascii="Arial" w:hAnsi="Arial" w:cs="Arial"/>
          <w:sz w:val="22"/>
          <w:szCs w:val="22"/>
        </w:rPr>
        <w:t>•</w:t>
      </w:r>
      <w:r w:rsidRPr="00777261">
        <w:rPr>
          <w:rFonts w:ascii="Arial" w:hAnsi="Arial" w:cs="Arial"/>
          <w:sz w:val="22"/>
          <w:szCs w:val="22"/>
        </w:rPr>
        <w:tab/>
        <w:t>Percentage of the proceeds of single or multi-family housing bonds issued by state, state instrumentally or local government;</w:t>
      </w:r>
    </w:p>
    <w:p w14:paraId="15BD62D9" w14:textId="77777777" w:rsidR="0072712D" w:rsidRPr="00777261" w:rsidRDefault="0072712D" w:rsidP="0072712D">
      <w:pPr>
        <w:tabs>
          <w:tab w:val="left" w:pos="1440"/>
          <w:tab w:val="left" w:pos="1800"/>
        </w:tabs>
        <w:ind w:left="1440" w:hanging="360"/>
        <w:jc w:val="both"/>
        <w:rPr>
          <w:rFonts w:ascii="Arial" w:hAnsi="Arial" w:cs="Arial"/>
          <w:sz w:val="22"/>
          <w:szCs w:val="22"/>
        </w:rPr>
      </w:pPr>
      <w:r w:rsidRPr="00777261">
        <w:rPr>
          <w:rFonts w:ascii="Arial" w:hAnsi="Arial" w:cs="Arial"/>
          <w:sz w:val="22"/>
          <w:szCs w:val="22"/>
        </w:rPr>
        <w:t>•</w:t>
      </w:r>
      <w:r w:rsidRPr="00777261">
        <w:rPr>
          <w:rFonts w:ascii="Arial" w:hAnsi="Arial" w:cs="Arial"/>
          <w:sz w:val="22"/>
          <w:szCs w:val="22"/>
        </w:rPr>
        <w:tab/>
        <w:t>Value of donated materials, equipment, labor and professional services,</w:t>
      </w:r>
    </w:p>
    <w:p w14:paraId="1D85D36F" w14:textId="77777777" w:rsidR="0072712D" w:rsidRPr="00777261" w:rsidRDefault="0072712D" w:rsidP="0072712D">
      <w:pPr>
        <w:tabs>
          <w:tab w:val="left" w:pos="1440"/>
          <w:tab w:val="left" w:pos="1800"/>
        </w:tabs>
        <w:ind w:left="1440" w:hanging="360"/>
        <w:jc w:val="both"/>
        <w:rPr>
          <w:rFonts w:ascii="Arial" w:hAnsi="Arial" w:cs="Arial"/>
          <w:sz w:val="22"/>
          <w:szCs w:val="22"/>
        </w:rPr>
      </w:pPr>
      <w:r w:rsidRPr="00777261">
        <w:rPr>
          <w:rFonts w:ascii="Arial" w:hAnsi="Arial" w:cs="Arial"/>
          <w:sz w:val="22"/>
          <w:szCs w:val="22"/>
        </w:rPr>
        <w:t>•</w:t>
      </w:r>
      <w:r w:rsidRPr="00777261">
        <w:rPr>
          <w:rFonts w:ascii="Arial" w:hAnsi="Arial" w:cs="Arial"/>
          <w:sz w:val="22"/>
          <w:szCs w:val="22"/>
        </w:rPr>
        <w:tab/>
        <w:t>Sweat equity,</w:t>
      </w:r>
    </w:p>
    <w:p w14:paraId="320D106F" w14:textId="77777777" w:rsidR="0072712D" w:rsidRPr="00777261" w:rsidRDefault="0072712D" w:rsidP="0072712D">
      <w:pPr>
        <w:tabs>
          <w:tab w:val="left" w:pos="1440"/>
          <w:tab w:val="left" w:pos="1800"/>
        </w:tabs>
        <w:ind w:left="1440" w:hanging="360"/>
        <w:jc w:val="both"/>
        <w:rPr>
          <w:rFonts w:ascii="Arial" w:hAnsi="Arial" w:cs="Arial"/>
          <w:sz w:val="22"/>
          <w:szCs w:val="22"/>
        </w:rPr>
      </w:pPr>
      <w:r w:rsidRPr="00777261">
        <w:rPr>
          <w:rFonts w:ascii="Arial" w:hAnsi="Arial" w:cs="Arial"/>
          <w:sz w:val="22"/>
          <w:szCs w:val="22"/>
        </w:rPr>
        <w:t>•</w:t>
      </w:r>
      <w:r w:rsidRPr="00777261">
        <w:rPr>
          <w:rFonts w:ascii="Arial" w:hAnsi="Arial" w:cs="Arial"/>
          <w:sz w:val="22"/>
          <w:szCs w:val="22"/>
        </w:rPr>
        <w:tab/>
        <w:t>Direct costs of supportive services to residents of HOME projects, and</w:t>
      </w:r>
    </w:p>
    <w:p w14:paraId="3A3C3443" w14:textId="77777777" w:rsidR="0072712D" w:rsidRPr="00777261" w:rsidRDefault="0072712D" w:rsidP="0072712D">
      <w:pPr>
        <w:tabs>
          <w:tab w:val="left" w:pos="1440"/>
          <w:tab w:val="left" w:pos="1800"/>
        </w:tabs>
        <w:ind w:left="1800" w:hanging="720"/>
        <w:jc w:val="both"/>
        <w:rPr>
          <w:rFonts w:ascii="Arial" w:hAnsi="Arial" w:cs="Arial"/>
          <w:sz w:val="22"/>
          <w:szCs w:val="22"/>
        </w:rPr>
      </w:pPr>
      <w:r w:rsidRPr="00777261">
        <w:rPr>
          <w:rFonts w:ascii="Arial" w:hAnsi="Arial" w:cs="Arial"/>
          <w:sz w:val="22"/>
          <w:szCs w:val="22"/>
        </w:rPr>
        <w:t>•</w:t>
      </w:r>
      <w:r w:rsidRPr="00777261">
        <w:rPr>
          <w:rFonts w:ascii="Arial" w:hAnsi="Arial" w:cs="Arial"/>
          <w:sz w:val="22"/>
          <w:szCs w:val="22"/>
        </w:rPr>
        <w:tab/>
        <w:t>Direct cost of homebuyer counseling to families purchasing homes with HOME assistance.</w:t>
      </w:r>
    </w:p>
    <w:p w14:paraId="32ADC230" w14:textId="77777777" w:rsidR="0072712D" w:rsidRPr="00777261" w:rsidRDefault="0072712D" w:rsidP="0072712D">
      <w:pPr>
        <w:ind w:left="2160"/>
        <w:rPr>
          <w:rFonts w:ascii="Arial" w:hAnsi="Arial" w:cs="Arial"/>
          <w:sz w:val="22"/>
          <w:szCs w:val="22"/>
        </w:rPr>
      </w:pPr>
    </w:p>
    <w:p w14:paraId="4EFF68BA" w14:textId="77777777" w:rsidR="0072712D" w:rsidRPr="00777261" w:rsidRDefault="0072712D" w:rsidP="0066380F">
      <w:pPr>
        <w:pStyle w:val="BodyTextIndent2"/>
        <w:ind w:left="1080"/>
        <w:rPr>
          <w:rFonts w:ascii="Arial" w:hAnsi="Arial" w:cs="Arial"/>
          <w:sz w:val="22"/>
          <w:szCs w:val="22"/>
        </w:rPr>
      </w:pPr>
      <w:r w:rsidRPr="00777261">
        <w:rPr>
          <w:rFonts w:ascii="Arial" w:hAnsi="Arial" w:cs="Arial"/>
          <w:sz w:val="22"/>
          <w:szCs w:val="22"/>
        </w:rPr>
        <w:t>NOTE:  Match counted for other Federal programs cannot be counted as HOME match.</w:t>
      </w:r>
    </w:p>
    <w:p w14:paraId="376197BD" w14:textId="77777777" w:rsidR="0072712D" w:rsidRPr="00777261" w:rsidRDefault="0072712D" w:rsidP="0072712D">
      <w:pPr>
        <w:numPr>
          <w:ilvl w:val="0"/>
          <w:numId w:val="5"/>
        </w:numPr>
        <w:tabs>
          <w:tab w:val="left" w:pos="1080"/>
        </w:tabs>
        <w:ind w:left="1080"/>
        <w:jc w:val="both"/>
        <w:rPr>
          <w:rFonts w:ascii="Arial" w:hAnsi="Arial" w:cs="Arial"/>
          <w:sz w:val="22"/>
          <w:szCs w:val="22"/>
        </w:rPr>
      </w:pPr>
      <w:r w:rsidRPr="00777261">
        <w:rPr>
          <w:rFonts w:ascii="Arial" w:hAnsi="Arial" w:cs="Arial"/>
          <w:b/>
          <w:sz w:val="22"/>
          <w:szCs w:val="22"/>
        </w:rPr>
        <w:t>Community Housing Development Organizations (CHDOs).</w:t>
      </w:r>
      <w:r w:rsidRPr="00777261">
        <w:rPr>
          <w:rFonts w:ascii="Arial" w:hAnsi="Arial" w:cs="Arial"/>
          <w:sz w:val="22"/>
          <w:szCs w:val="22"/>
        </w:rPr>
        <w:t xml:space="preserve">  HOME jurisdictions are required to set aside at least 15% of their annual HOME allocations for housing activities undertaken by qualified CHDOs.  CHDOs may also receive HOME dollars outside the set-aside amounts.  </w:t>
      </w:r>
    </w:p>
    <w:p w14:paraId="36070447" w14:textId="77777777" w:rsidR="0072712D" w:rsidRPr="00777261" w:rsidRDefault="0072712D" w:rsidP="0072712D">
      <w:pPr>
        <w:widowControl w:val="0"/>
        <w:jc w:val="both"/>
        <w:rPr>
          <w:rFonts w:ascii="Arial" w:hAnsi="Arial" w:cs="Arial"/>
          <w:sz w:val="22"/>
          <w:szCs w:val="22"/>
        </w:rPr>
      </w:pPr>
    </w:p>
    <w:p w14:paraId="463BF0BC" w14:textId="77777777" w:rsidR="0072712D" w:rsidRPr="0066380F" w:rsidRDefault="0072712D" w:rsidP="0066380F">
      <w:pPr>
        <w:widowControl w:val="0"/>
        <w:tabs>
          <w:tab w:val="left" w:pos="360"/>
        </w:tabs>
        <w:jc w:val="both"/>
        <w:rPr>
          <w:rFonts w:ascii="Arial" w:hAnsi="Arial" w:cs="Arial"/>
          <w:sz w:val="22"/>
          <w:szCs w:val="22"/>
        </w:rPr>
      </w:pPr>
      <w:r w:rsidRPr="00777261">
        <w:rPr>
          <w:rFonts w:ascii="Arial" w:hAnsi="Arial" w:cs="Arial"/>
          <w:sz w:val="22"/>
          <w:szCs w:val="22"/>
        </w:rPr>
        <w:t>6.</w:t>
      </w:r>
      <w:r w:rsidRPr="00777261">
        <w:rPr>
          <w:rFonts w:ascii="Arial" w:hAnsi="Arial" w:cs="Arial"/>
          <w:sz w:val="22"/>
          <w:szCs w:val="22"/>
        </w:rPr>
        <w:tab/>
      </w:r>
      <w:r w:rsidRPr="00777261">
        <w:rPr>
          <w:rFonts w:ascii="Arial" w:hAnsi="Arial" w:cs="Arial"/>
          <w:b/>
          <w:bCs/>
          <w:sz w:val="22"/>
          <w:szCs w:val="22"/>
        </w:rPr>
        <w:t>ELIGIBLE ACTIVITIES</w:t>
      </w:r>
    </w:p>
    <w:p w14:paraId="048F2714" w14:textId="77777777" w:rsidR="0072712D" w:rsidRPr="00777261" w:rsidRDefault="0072712D" w:rsidP="0072712D">
      <w:pPr>
        <w:pStyle w:val="Heading3"/>
        <w:ind w:firstLine="360"/>
        <w:rPr>
          <w:rFonts w:ascii="Arial" w:hAnsi="Arial" w:cs="Arial"/>
          <w:b w:val="0"/>
          <w:caps/>
          <w:color w:val="auto"/>
          <w:sz w:val="22"/>
          <w:szCs w:val="22"/>
        </w:rPr>
      </w:pPr>
      <w:r w:rsidRPr="00777261">
        <w:rPr>
          <w:rFonts w:ascii="Arial" w:hAnsi="Arial" w:cs="Arial"/>
          <w:b w:val="0"/>
          <w:color w:val="auto"/>
          <w:sz w:val="22"/>
          <w:szCs w:val="22"/>
        </w:rPr>
        <w:t>A.</w:t>
      </w:r>
      <w:r w:rsidRPr="00777261">
        <w:rPr>
          <w:rFonts w:ascii="Arial" w:hAnsi="Arial" w:cs="Arial"/>
          <w:b w:val="0"/>
          <w:color w:val="auto"/>
          <w:sz w:val="22"/>
          <w:szCs w:val="22"/>
        </w:rPr>
        <w:tab/>
        <w:t>CDBG ELIGIBLE ACTIVITIES</w:t>
      </w:r>
    </w:p>
    <w:p w14:paraId="02DAE863" w14:textId="77777777" w:rsidR="0072712D" w:rsidRPr="00777261" w:rsidRDefault="0072712D" w:rsidP="0072712D">
      <w:pPr>
        <w:widowControl w:val="0"/>
        <w:jc w:val="both"/>
        <w:rPr>
          <w:rFonts w:ascii="Arial" w:hAnsi="Arial" w:cs="Arial"/>
          <w:sz w:val="22"/>
          <w:szCs w:val="22"/>
        </w:rPr>
      </w:pPr>
    </w:p>
    <w:p w14:paraId="2311C155" w14:textId="77777777" w:rsidR="0072712D" w:rsidRPr="00124D98" w:rsidRDefault="0072712D" w:rsidP="00C50651">
      <w:pPr>
        <w:pStyle w:val="BodyText"/>
        <w:ind w:left="720"/>
        <w:jc w:val="both"/>
        <w:rPr>
          <w:rFonts w:ascii="Arial" w:hAnsi="Arial" w:cs="Arial"/>
          <w:bCs/>
          <w:sz w:val="22"/>
          <w:szCs w:val="22"/>
        </w:rPr>
      </w:pPr>
      <w:r w:rsidRPr="00777261">
        <w:rPr>
          <w:rFonts w:ascii="Arial" w:hAnsi="Arial" w:cs="Arial"/>
          <w:sz w:val="22"/>
          <w:szCs w:val="22"/>
        </w:rPr>
        <w:t>Federal regulations limit the kinds of activities that the City may carry out with CDBG funds.  The regulations governing the CDBG program provide detailed eligibility requirements.  Copies of the CDBG regulations are available from the City upon request.  The following generally identifies the eligibility standards:</w:t>
      </w:r>
    </w:p>
    <w:p w14:paraId="7B32A987" w14:textId="77777777" w:rsidR="0072712D" w:rsidRPr="00777261" w:rsidRDefault="0072712D" w:rsidP="00C50651">
      <w:pPr>
        <w:widowControl w:val="0"/>
        <w:numPr>
          <w:ilvl w:val="0"/>
          <w:numId w:val="3"/>
        </w:numPr>
        <w:ind w:left="1170" w:right="36" w:hanging="450"/>
        <w:jc w:val="both"/>
        <w:rPr>
          <w:rFonts w:ascii="Arial" w:hAnsi="Arial" w:cs="Arial"/>
          <w:sz w:val="22"/>
          <w:szCs w:val="22"/>
        </w:rPr>
      </w:pPr>
      <w:r w:rsidRPr="00777261">
        <w:rPr>
          <w:rFonts w:ascii="Arial" w:hAnsi="Arial" w:cs="Arial"/>
          <w:b/>
          <w:bCs/>
          <w:i/>
          <w:sz w:val="22"/>
          <w:szCs w:val="22"/>
        </w:rPr>
        <w:t>Public Services</w:t>
      </w:r>
      <w:r w:rsidRPr="00777261">
        <w:rPr>
          <w:rFonts w:ascii="Arial" w:hAnsi="Arial" w:cs="Arial"/>
          <w:sz w:val="22"/>
          <w:szCs w:val="22"/>
        </w:rPr>
        <w:t xml:space="preserve"> - (for eligible Low/Mod or presumed benefit clientele) including job training and employment services; health care and substance abuse services; </w:t>
      </w:r>
      <w:r w:rsidR="004E678F" w:rsidRPr="00777261">
        <w:rPr>
          <w:rFonts w:ascii="Arial" w:hAnsi="Arial" w:cs="Arial"/>
          <w:sz w:val="22"/>
          <w:szCs w:val="22"/>
        </w:rPr>
        <w:t>childcare</w:t>
      </w:r>
      <w:r w:rsidRPr="00777261">
        <w:rPr>
          <w:rFonts w:ascii="Arial" w:hAnsi="Arial" w:cs="Arial"/>
          <w:sz w:val="22"/>
          <w:szCs w:val="22"/>
        </w:rPr>
        <w:t xml:space="preserve">; recreational services; crime prevention; graffiti removal; services to presumed benefit clientele; and fair housing counseling; </w:t>
      </w:r>
    </w:p>
    <w:p w14:paraId="619E941B" w14:textId="0646C3A8" w:rsidR="0072712D" w:rsidRDefault="0072712D" w:rsidP="00C50651">
      <w:pPr>
        <w:widowControl w:val="0"/>
        <w:numPr>
          <w:ilvl w:val="0"/>
          <w:numId w:val="3"/>
        </w:numPr>
        <w:ind w:left="1170" w:right="36" w:hanging="450"/>
        <w:jc w:val="both"/>
        <w:rPr>
          <w:rFonts w:ascii="Arial" w:hAnsi="Arial" w:cs="Arial"/>
          <w:sz w:val="22"/>
          <w:szCs w:val="22"/>
        </w:rPr>
      </w:pPr>
      <w:r w:rsidRPr="00777261">
        <w:rPr>
          <w:rFonts w:ascii="Arial" w:hAnsi="Arial" w:cs="Arial"/>
          <w:b/>
          <w:bCs/>
          <w:i/>
          <w:iCs/>
          <w:sz w:val="22"/>
          <w:szCs w:val="22"/>
        </w:rPr>
        <w:t>Construction/Other</w:t>
      </w:r>
      <w:r w:rsidRPr="00777261">
        <w:rPr>
          <w:rFonts w:ascii="Arial" w:hAnsi="Arial" w:cs="Arial"/>
          <w:i/>
          <w:iCs/>
          <w:sz w:val="22"/>
          <w:szCs w:val="22"/>
        </w:rPr>
        <w:t xml:space="preserve"> </w:t>
      </w:r>
      <w:r w:rsidRPr="00777261">
        <w:rPr>
          <w:rFonts w:ascii="Arial" w:hAnsi="Arial" w:cs="Arial"/>
          <w:sz w:val="22"/>
          <w:szCs w:val="22"/>
        </w:rPr>
        <w:t xml:space="preserve">- including real property acquisition and disposition for an eligible use; demolition and clearance of deteriorated buildings; interim assistance; public facilities and improvements including construction and/or rehabilitation of public infrastructure and the construction or rehabilitation of neighborhood facilities and facilities for persons with special needs; economic development activities including assistance to microenterprises and other businesses, technical assistance and other support services to microenterprises, acquisition, construction and </w:t>
      </w:r>
      <w:r w:rsidRPr="00777261">
        <w:rPr>
          <w:rFonts w:ascii="Arial" w:hAnsi="Arial" w:cs="Arial"/>
          <w:sz w:val="22"/>
          <w:szCs w:val="22"/>
        </w:rPr>
        <w:lastRenderedPageBreak/>
        <w:t>rehabilitation of commercial and industrial properties; and relocation assistance for businesses temporarily or permanently relocated;</w:t>
      </w:r>
    </w:p>
    <w:p w14:paraId="41ACB55E" w14:textId="77777777" w:rsidR="008E12D5" w:rsidRDefault="0072712D" w:rsidP="008E12D5">
      <w:pPr>
        <w:widowControl w:val="0"/>
        <w:numPr>
          <w:ilvl w:val="0"/>
          <w:numId w:val="3"/>
        </w:numPr>
        <w:ind w:left="1170" w:right="36" w:hanging="450"/>
        <w:jc w:val="both"/>
        <w:rPr>
          <w:rFonts w:ascii="Arial" w:hAnsi="Arial" w:cs="Arial"/>
          <w:sz w:val="22"/>
          <w:szCs w:val="22"/>
        </w:rPr>
      </w:pPr>
      <w:r w:rsidRPr="008E12D5">
        <w:rPr>
          <w:rFonts w:ascii="Arial" w:hAnsi="Arial" w:cs="Arial"/>
          <w:b/>
          <w:bCs/>
          <w:i/>
          <w:sz w:val="22"/>
          <w:szCs w:val="22"/>
        </w:rPr>
        <w:t>Housing Activities</w:t>
      </w:r>
      <w:r w:rsidRPr="008E12D5">
        <w:rPr>
          <w:rFonts w:ascii="Arial" w:hAnsi="Arial" w:cs="Arial"/>
          <w:sz w:val="22"/>
          <w:szCs w:val="22"/>
        </w:rPr>
        <w:t xml:space="preserve"> - including acquisition of real property for rehabilitation for residential purposes, housing rehabilitation, energy improvements; lead-based paint testing and abatement; homeownership assistance; housing services in connection with HOME program activities and other housing services;</w:t>
      </w:r>
    </w:p>
    <w:p w14:paraId="1923BEED" w14:textId="098B579C" w:rsidR="0072712D" w:rsidRPr="008E12D5" w:rsidRDefault="0072712D" w:rsidP="008E12D5">
      <w:pPr>
        <w:widowControl w:val="0"/>
        <w:numPr>
          <w:ilvl w:val="0"/>
          <w:numId w:val="3"/>
        </w:numPr>
        <w:ind w:left="1170" w:right="36" w:hanging="450"/>
        <w:jc w:val="both"/>
        <w:rPr>
          <w:rFonts w:ascii="Arial" w:hAnsi="Arial" w:cs="Arial"/>
          <w:sz w:val="22"/>
          <w:szCs w:val="22"/>
        </w:rPr>
      </w:pPr>
      <w:r w:rsidRPr="008E12D5">
        <w:rPr>
          <w:rFonts w:ascii="Arial" w:hAnsi="Arial" w:cs="Arial"/>
          <w:b/>
          <w:bCs/>
          <w:i/>
          <w:sz w:val="22"/>
          <w:szCs w:val="22"/>
        </w:rPr>
        <w:t>Generally Ineligible Projects</w:t>
      </w:r>
      <w:r w:rsidRPr="008E12D5">
        <w:rPr>
          <w:rFonts w:ascii="Arial" w:hAnsi="Arial" w:cs="Arial"/>
          <w:sz w:val="22"/>
          <w:szCs w:val="22"/>
        </w:rPr>
        <w:t xml:space="preserve"> - construction of religious facilities that are used for inherently religious activities; government buildings; new housing construction; maintenance and operation expenses; equipment purchases; political or religious proselytizing and fund raising.</w:t>
      </w:r>
    </w:p>
    <w:p w14:paraId="0B603DE0" w14:textId="77777777" w:rsidR="0072712D" w:rsidRPr="00777261" w:rsidRDefault="0072712D" w:rsidP="0072712D">
      <w:pPr>
        <w:rPr>
          <w:rFonts w:ascii="Arial" w:hAnsi="Arial" w:cs="Arial"/>
          <w:b/>
          <w:sz w:val="22"/>
          <w:szCs w:val="22"/>
        </w:rPr>
      </w:pPr>
    </w:p>
    <w:p w14:paraId="06328190" w14:textId="77777777" w:rsidR="0072712D" w:rsidRPr="00777261" w:rsidRDefault="0072712D" w:rsidP="0072712D">
      <w:pPr>
        <w:pStyle w:val="Heading5"/>
        <w:keepLines w:val="0"/>
        <w:numPr>
          <w:ilvl w:val="0"/>
          <w:numId w:val="8"/>
        </w:numPr>
        <w:tabs>
          <w:tab w:val="clear" w:pos="1080"/>
          <w:tab w:val="num" w:pos="720"/>
        </w:tabs>
        <w:spacing w:before="0"/>
        <w:ind w:left="720" w:hanging="360"/>
        <w:rPr>
          <w:rFonts w:ascii="Arial" w:hAnsi="Arial" w:cs="Arial"/>
          <w:b/>
          <w:bCs/>
          <w:color w:val="auto"/>
          <w:sz w:val="22"/>
          <w:szCs w:val="22"/>
        </w:rPr>
      </w:pPr>
      <w:r w:rsidRPr="00777261">
        <w:rPr>
          <w:rFonts w:ascii="Arial" w:hAnsi="Arial" w:cs="Arial"/>
          <w:color w:val="auto"/>
          <w:sz w:val="22"/>
          <w:szCs w:val="22"/>
        </w:rPr>
        <w:t>HOME PROGRAM ELIGIBLE ACTIVITIES</w:t>
      </w:r>
      <w:r w:rsidRPr="00777261">
        <w:rPr>
          <w:rFonts w:ascii="Arial" w:hAnsi="Arial" w:cs="Arial"/>
          <w:color w:val="auto"/>
          <w:sz w:val="22"/>
          <w:szCs w:val="22"/>
        </w:rPr>
        <w:br/>
      </w:r>
    </w:p>
    <w:p w14:paraId="5AA113DA" w14:textId="77777777" w:rsidR="0072712D" w:rsidRPr="006E59BA" w:rsidRDefault="0072712D" w:rsidP="008E12D5">
      <w:pPr>
        <w:pStyle w:val="BodyText"/>
        <w:ind w:left="720"/>
        <w:jc w:val="both"/>
        <w:rPr>
          <w:rFonts w:ascii="Arial" w:hAnsi="Arial" w:cs="Arial"/>
          <w:bCs/>
          <w:sz w:val="22"/>
          <w:szCs w:val="22"/>
        </w:rPr>
      </w:pPr>
      <w:r w:rsidRPr="00777261">
        <w:rPr>
          <w:rFonts w:ascii="Arial" w:hAnsi="Arial" w:cs="Arial"/>
          <w:sz w:val="22"/>
          <w:szCs w:val="22"/>
        </w:rPr>
        <w:t>Federal regulations limit the kinds of activities that the City may carry out with HOME funds.  The regulations governing the HOME program provide detailed eligibility requirements.  Copies of the HOME regulations are available from the City upon request.  The following generally identifies the eligibility standards:</w:t>
      </w:r>
    </w:p>
    <w:p w14:paraId="5408836E" w14:textId="77777777" w:rsidR="008E12D5" w:rsidRDefault="0072712D" w:rsidP="008E12D5">
      <w:pPr>
        <w:numPr>
          <w:ilvl w:val="0"/>
          <w:numId w:val="7"/>
        </w:numPr>
        <w:tabs>
          <w:tab w:val="clear" w:pos="303"/>
          <w:tab w:val="left" w:pos="1170"/>
          <w:tab w:val="left" w:pos="1260"/>
        </w:tabs>
        <w:ind w:left="1170" w:hanging="450"/>
        <w:jc w:val="both"/>
        <w:rPr>
          <w:rFonts w:ascii="Arial" w:hAnsi="Arial" w:cs="Arial"/>
          <w:sz w:val="22"/>
          <w:szCs w:val="22"/>
        </w:rPr>
      </w:pPr>
      <w:r w:rsidRPr="00777261">
        <w:rPr>
          <w:rFonts w:ascii="Arial" w:hAnsi="Arial" w:cs="Arial"/>
          <w:b/>
          <w:bCs/>
          <w:i/>
          <w:iCs/>
          <w:sz w:val="22"/>
          <w:szCs w:val="22"/>
        </w:rPr>
        <w:t>Homeowner Rehabilitation</w:t>
      </w:r>
      <w:r w:rsidRPr="00777261">
        <w:rPr>
          <w:rFonts w:ascii="Arial" w:hAnsi="Arial" w:cs="Arial"/>
          <w:i/>
          <w:iCs/>
          <w:sz w:val="22"/>
          <w:szCs w:val="22"/>
        </w:rPr>
        <w:t xml:space="preserve"> -</w:t>
      </w:r>
      <w:r w:rsidRPr="00777261">
        <w:rPr>
          <w:rFonts w:ascii="Arial" w:hAnsi="Arial" w:cs="Arial"/>
          <w:sz w:val="22"/>
          <w:szCs w:val="22"/>
        </w:rPr>
        <w:t xml:space="preserve"> HOME funds may be used to assist existing owner-occupants with the repair, rehabilitation or reconstruction of their home.</w:t>
      </w:r>
    </w:p>
    <w:p w14:paraId="64E17DD7" w14:textId="77777777" w:rsidR="008E12D5" w:rsidRDefault="0072712D" w:rsidP="008E12D5">
      <w:pPr>
        <w:numPr>
          <w:ilvl w:val="0"/>
          <w:numId w:val="7"/>
        </w:numPr>
        <w:tabs>
          <w:tab w:val="clear" w:pos="303"/>
          <w:tab w:val="left" w:pos="1170"/>
          <w:tab w:val="left" w:pos="1260"/>
        </w:tabs>
        <w:ind w:left="1170" w:hanging="450"/>
        <w:jc w:val="both"/>
        <w:rPr>
          <w:rFonts w:ascii="Arial" w:hAnsi="Arial" w:cs="Arial"/>
          <w:sz w:val="22"/>
          <w:szCs w:val="22"/>
        </w:rPr>
      </w:pPr>
      <w:r w:rsidRPr="008E12D5">
        <w:rPr>
          <w:rFonts w:ascii="Arial" w:hAnsi="Arial" w:cs="Arial"/>
          <w:b/>
          <w:bCs/>
          <w:i/>
          <w:iCs/>
          <w:sz w:val="22"/>
          <w:szCs w:val="22"/>
        </w:rPr>
        <w:t>Homebuyer Activities</w:t>
      </w:r>
      <w:r w:rsidRPr="008E12D5">
        <w:rPr>
          <w:rFonts w:ascii="Arial" w:hAnsi="Arial" w:cs="Arial"/>
          <w:sz w:val="22"/>
          <w:szCs w:val="22"/>
        </w:rPr>
        <w:t xml:space="preserve"> - Funds may be used to finance the acquisition and/or rehabilitation or new construction of homes for homebuyers.</w:t>
      </w:r>
    </w:p>
    <w:p w14:paraId="4CAB3B97" w14:textId="77777777" w:rsidR="008E12D5" w:rsidRDefault="0072712D" w:rsidP="008E12D5">
      <w:pPr>
        <w:numPr>
          <w:ilvl w:val="0"/>
          <w:numId w:val="7"/>
        </w:numPr>
        <w:tabs>
          <w:tab w:val="clear" w:pos="303"/>
          <w:tab w:val="left" w:pos="1170"/>
          <w:tab w:val="left" w:pos="1260"/>
        </w:tabs>
        <w:ind w:left="1170" w:hanging="450"/>
        <w:jc w:val="both"/>
        <w:rPr>
          <w:rFonts w:ascii="Arial" w:hAnsi="Arial" w:cs="Arial"/>
          <w:sz w:val="22"/>
          <w:szCs w:val="22"/>
        </w:rPr>
      </w:pPr>
      <w:r w:rsidRPr="008E12D5">
        <w:rPr>
          <w:rFonts w:ascii="Arial" w:hAnsi="Arial" w:cs="Arial"/>
          <w:b/>
          <w:bCs/>
          <w:i/>
          <w:iCs/>
          <w:sz w:val="22"/>
          <w:szCs w:val="22"/>
        </w:rPr>
        <w:t>Rental Housing</w:t>
      </w:r>
      <w:r w:rsidRPr="008E12D5">
        <w:rPr>
          <w:rFonts w:ascii="Arial" w:hAnsi="Arial" w:cs="Arial"/>
          <w:sz w:val="22"/>
          <w:szCs w:val="22"/>
        </w:rPr>
        <w:t xml:space="preserve"> - Affordable rental housing may be acquired and/or </w:t>
      </w:r>
      <w:r w:rsidR="009B7A6C" w:rsidRPr="008E12D5">
        <w:rPr>
          <w:rFonts w:ascii="Arial" w:hAnsi="Arial" w:cs="Arial"/>
          <w:sz w:val="22"/>
          <w:szCs w:val="22"/>
        </w:rPr>
        <w:t>rehabilitated or</w:t>
      </w:r>
      <w:r w:rsidRPr="008E12D5">
        <w:rPr>
          <w:rFonts w:ascii="Arial" w:hAnsi="Arial" w:cs="Arial"/>
          <w:sz w:val="22"/>
          <w:szCs w:val="22"/>
        </w:rPr>
        <w:t xml:space="preserve"> constructed.</w:t>
      </w:r>
    </w:p>
    <w:p w14:paraId="07F55C18" w14:textId="567E7715" w:rsidR="0072712D" w:rsidRPr="008E12D5" w:rsidRDefault="0072712D" w:rsidP="008E12D5">
      <w:pPr>
        <w:numPr>
          <w:ilvl w:val="0"/>
          <w:numId w:val="7"/>
        </w:numPr>
        <w:tabs>
          <w:tab w:val="clear" w:pos="303"/>
          <w:tab w:val="left" w:pos="1170"/>
          <w:tab w:val="left" w:pos="1260"/>
        </w:tabs>
        <w:ind w:left="1170" w:hanging="450"/>
        <w:jc w:val="both"/>
        <w:rPr>
          <w:rFonts w:ascii="Arial" w:hAnsi="Arial" w:cs="Arial"/>
          <w:sz w:val="22"/>
          <w:szCs w:val="22"/>
        </w:rPr>
      </w:pPr>
      <w:r w:rsidRPr="008E12D5">
        <w:rPr>
          <w:rFonts w:ascii="Arial" w:hAnsi="Arial" w:cs="Arial"/>
          <w:b/>
          <w:bCs/>
          <w:i/>
          <w:iCs/>
          <w:sz w:val="22"/>
          <w:szCs w:val="22"/>
        </w:rPr>
        <w:t>Tenant-based rental assistance (TBRA)</w:t>
      </w:r>
      <w:r w:rsidRPr="008E12D5">
        <w:rPr>
          <w:rFonts w:ascii="Arial" w:hAnsi="Arial" w:cs="Arial"/>
          <w:sz w:val="22"/>
          <w:szCs w:val="22"/>
        </w:rPr>
        <w:t xml:space="preserve"> - Financial assistance for rent, security deposits and, under certain conditions, utility deposits may be provided to tenants.  </w:t>
      </w:r>
    </w:p>
    <w:p w14:paraId="6ADAC082" w14:textId="77777777" w:rsidR="005A02A9" w:rsidRPr="00777261" w:rsidRDefault="005A02A9" w:rsidP="005A02A9">
      <w:pPr>
        <w:tabs>
          <w:tab w:val="left" w:pos="720"/>
        </w:tabs>
        <w:ind w:left="720"/>
        <w:jc w:val="both"/>
        <w:rPr>
          <w:rFonts w:ascii="Arial" w:hAnsi="Arial" w:cs="Arial"/>
          <w:sz w:val="22"/>
          <w:szCs w:val="22"/>
        </w:rPr>
      </w:pPr>
    </w:p>
    <w:p w14:paraId="6518397B" w14:textId="77777777" w:rsidR="0072712D" w:rsidRDefault="0072712D" w:rsidP="006E59BA">
      <w:pPr>
        <w:widowControl w:val="0"/>
        <w:tabs>
          <w:tab w:val="left" w:pos="0"/>
        </w:tabs>
        <w:jc w:val="both"/>
        <w:rPr>
          <w:rFonts w:ascii="Arial" w:hAnsi="Arial" w:cs="Arial"/>
          <w:b/>
          <w:bCs/>
          <w:sz w:val="22"/>
          <w:szCs w:val="22"/>
        </w:rPr>
      </w:pPr>
      <w:r w:rsidRPr="00777261">
        <w:rPr>
          <w:rFonts w:ascii="Arial" w:hAnsi="Arial" w:cs="Arial"/>
          <w:sz w:val="22"/>
          <w:szCs w:val="22"/>
        </w:rPr>
        <w:t>7.</w:t>
      </w:r>
      <w:r w:rsidR="005A02A9">
        <w:rPr>
          <w:rFonts w:ascii="Arial" w:hAnsi="Arial" w:cs="Arial"/>
          <w:sz w:val="22"/>
          <w:szCs w:val="22"/>
        </w:rPr>
        <w:t xml:space="preserve">  </w:t>
      </w:r>
      <w:r w:rsidRPr="00777261">
        <w:rPr>
          <w:rFonts w:ascii="Arial" w:hAnsi="Arial" w:cs="Arial"/>
          <w:b/>
          <w:bCs/>
          <w:sz w:val="22"/>
          <w:szCs w:val="22"/>
        </w:rPr>
        <w:t>PERFORMANCE MEASUREMENTS</w:t>
      </w:r>
    </w:p>
    <w:p w14:paraId="6D620011" w14:textId="77777777" w:rsidR="006E59BA" w:rsidRPr="00777261" w:rsidRDefault="006E59BA" w:rsidP="006E59BA">
      <w:pPr>
        <w:widowControl w:val="0"/>
        <w:tabs>
          <w:tab w:val="left" w:pos="0"/>
        </w:tabs>
        <w:jc w:val="both"/>
        <w:rPr>
          <w:rFonts w:ascii="Arial" w:hAnsi="Arial" w:cs="Arial"/>
          <w:sz w:val="22"/>
          <w:szCs w:val="22"/>
        </w:rPr>
      </w:pPr>
    </w:p>
    <w:p w14:paraId="63A98AF4" w14:textId="77777777" w:rsidR="0072712D" w:rsidRPr="00777261" w:rsidRDefault="0072712D" w:rsidP="008A2949">
      <w:pPr>
        <w:pStyle w:val="BodyText"/>
        <w:ind w:left="360"/>
        <w:jc w:val="both"/>
        <w:rPr>
          <w:rFonts w:ascii="Arial" w:hAnsi="Arial" w:cs="Arial"/>
          <w:sz w:val="22"/>
          <w:szCs w:val="22"/>
        </w:rPr>
      </w:pPr>
      <w:r w:rsidRPr="00777261">
        <w:rPr>
          <w:rFonts w:ascii="Arial" w:hAnsi="Arial" w:cs="Arial"/>
          <w:sz w:val="22"/>
          <w:szCs w:val="22"/>
        </w:rPr>
        <w:t>The Government Performance and Results Act (GPRA) of 1993 and HUD Notice CPD–03-09 entitled, Development of State and Local Performance Measurement Systems for Community Planning and Development (CPD) Formula Grant Programs, requires that the City implement a performance measurement system to assess our performance and progress towards addressing the needs of the low-income people and areas we serve.  This notice went on public display on March 3, 2006 and was published in the "Federal Register" on March 7, 2006. The notice describes the performance measurement system and how the system will be implemented.  The following generally outlines both HUD and the City’s performance measurements requirements.  Additional information may be found in Section 7 of the City’s CDBG Procedures Manual.</w:t>
      </w:r>
    </w:p>
    <w:p w14:paraId="7A44995D" w14:textId="77777777" w:rsidR="0072712D" w:rsidRPr="00777261" w:rsidRDefault="0072712D" w:rsidP="008A2949">
      <w:pPr>
        <w:pStyle w:val="BodyText"/>
        <w:spacing w:after="0"/>
        <w:ind w:left="360"/>
        <w:jc w:val="both"/>
        <w:rPr>
          <w:rFonts w:ascii="Arial" w:hAnsi="Arial" w:cs="Arial"/>
          <w:sz w:val="22"/>
          <w:szCs w:val="22"/>
        </w:rPr>
      </w:pPr>
      <w:r w:rsidRPr="00777261">
        <w:rPr>
          <w:rFonts w:ascii="Arial" w:hAnsi="Arial" w:cs="Arial"/>
          <w:sz w:val="22"/>
          <w:szCs w:val="22"/>
        </w:rPr>
        <w:br/>
        <w:t xml:space="preserve">Please </w:t>
      </w:r>
      <w:r w:rsidRPr="00777261">
        <w:rPr>
          <w:rFonts w:ascii="Arial" w:hAnsi="Arial" w:cs="Arial"/>
          <w:b/>
          <w:sz w:val="22"/>
          <w:szCs w:val="22"/>
          <w:u w:val="single"/>
        </w:rPr>
        <w:t>do</w:t>
      </w:r>
      <w:r w:rsidRPr="00777261">
        <w:rPr>
          <w:rFonts w:ascii="Arial" w:hAnsi="Arial" w:cs="Arial"/>
          <w:b/>
          <w:sz w:val="22"/>
          <w:szCs w:val="22"/>
        </w:rPr>
        <w:t xml:space="preserve"> </w:t>
      </w:r>
      <w:r w:rsidRPr="00777261">
        <w:rPr>
          <w:rFonts w:ascii="Arial" w:hAnsi="Arial" w:cs="Arial"/>
          <w:b/>
          <w:sz w:val="22"/>
          <w:szCs w:val="22"/>
          <w:u w:val="single"/>
        </w:rPr>
        <w:t>not</w:t>
      </w:r>
      <w:r w:rsidRPr="00777261">
        <w:rPr>
          <w:rFonts w:ascii="Arial" w:hAnsi="Arial" w:cs="Arial"/>
          <w:b/>
          <w:sz w:val="22"/>
          <w:szCs w:val="22"/>
        </w:rPr>
        <w:t xml:space="preserve"> </w:t>
      </w:r>
      <w:r w:rsidR="009B7A6C" w:rsidRPr="00777261">
        <w:rPr>
          <w:rFonts w:ascii="Arial" w:hAnsi="Arial" w:cs="Arial"/>
          <w:b/>
          <w:sz w:val="22"/>
          <w:szCs w:val="22"/>
          <w:u w:val="single"/>
        </w:rPr>
        <w:t>over</w:t>
      </w:r>
      <w:r w:rsidR="009B7A6C" w:rsidRPr="006B2EA0">
        <w:rPr>
          <w:rFonts w:ascii="Arial" w:hAnsi="Arial" w:cs="Arial"/>
          <w:b/>
          <w:sz w:val="22"/>
          <w:szCs w:val="22"/>
          <w:u w:val="single"/>
        </w:rPr>
        <w:t>estimate</w:t>
      </w:r>
      <w:r w:rsidRPr="00777261">
        <w:rPr>
          <w:rFonts w:ascii="Arial" w:hAnsi="Arial" w:cs="Arial"/>
          <w:sz w:val="22"/>
          <w:szCs w:val="22"/>
        </w:rPr>
        <w:t xml:space="preserve"> on what your project can realistically deliver.  If your project is funded, the information provided in the Performance Measurements Section will be directly transmitted to H</w:t>
      </w:r>
      <w:r w:rsidR="008D2793">
        <w:rPr>
          <w:rFonts w:ascii="Arial" w:hAnsi="Arial" w:cs="Arial"/>
          <w:sz w:val="22"/>
          <w:szCs w:val="22"/>
        </w:rPr>
        <w:t xml:space="preserve">UD in the Annual Action Plan.  </w:t>
      </w:r>
    </w:p>
    <w:p w14:paraId="34BC861D" w14:textId="77777777" w:rsidR="008D2793" w:rsidRDefault="008D2793" w:rsidP="008D2793">
      <w:pPr>
        <w:pStyle w:val="BodyText"/>
        <w:tabs>
          <w:tab w:val="left" w:pos="720"/>
        </w:tabs>
        <w:spacing w:after="0"/>
        <w:ind w:firstLine="360"/>
        <w:rPr>
          <w:rFonts w:ascii="Arial" w:hAnsi="Arial" w:cs="Arial"/>
          <w:sz w:val="22"/>
          <w:szCs w:val="22"/>
        </w:rPr>
      </w:pPr>
    </w:p>
    <w:p w14:paraId="3F71CDCB" w14:textId="77777777" w:rsidR="008D2793" w:rsidRDefault="0072712D" w:rsidP="008D2793">
      <w:pPr>
        <w:pStyle w:val="BodyText"/>
        <w:tabs>
          <w:tab w:val="left" w:pos="720"/>
        </w:tabs>
        <w:spacing w:after="0"/>
        <w:ind w:firstLine="360"/>
        <w:rPr>
          <w:rFonts w:ascii="Arial" w:hAnsi="Arial" w:cs="Arial"/>
          <w:sz w:val="22"/>
          <w:szCs w:val="22"/>
        </w:rPr>
      </w:pPr>
      <w:r w:rsidRPr="00777261">
        <w:rPr>
          <w:rFonts w:ascii="Arial" w:hAnsi="Arial" w:cs="Arial"/>
          <w:sz w:val="22"/>
          <w:szCs w:val="22"/>
        </w:rPr>
        <w:t>A.</w:t>
      </w:r>
      <w:r w:rsidRPr="00777261">
        <w:rPr>
          <w:rFonts w:ascii="Arial" w:hAnsi="Arial" w:cs="Arial"/>
          <w:sz w:val="22"/>
          <w:szCs w:val="22"/>
        </w:rPr>
        <w:tab/>
        <w:t>Goals</w:t>
      </w:r>
    </w:p>
    <w:p w14:paraId="0BF0B4A0" w14:textId="77777777" w:rsidR="0072712D" w:rsidRPr="00777261" w:rsidRDefault="0072712D" w:rsidP="008E12D5">
      <w:pPr>
        <w:pStyle w:val="BodyText"/>
        <w:tabs>
          <w:tab w:val="left" w:pos="720"/>
        </w:tabs>
        <w:spacing w:after="0"/>
        <w:ind w:left="720" w:firstLine="90"/>
        <w:jc w:val="both"/>
        <w:rPr>
          <w:rFonts w:ascii="Arial" w:hAnsi="Arial" w:cs="Arial"/>
          <w:sz w:val="22"/>
          <w:szCs w:val="22"/>
        </w:rPr>
      </w:pPr>
      <w:r w:rsidRPr="00777261">
        <w:rPr>
          <w:rFonts w:ascii="Arial" w:hAnsi="Arial" w:cs="Arial"/>
          <w:sz w:val="22"/>
          <w:szCs w:val="22"/>
        </w:rPr>
        <w:br/>
        <w:t>A goal</w:t>
      </w:r>
      <w:r w:rsidRPr="00777261">
        <w:rPr>
          <w:rFonts w:ascii="Arial" w:hAnsi="Arial" w:cs="Arial"/>
          <w:b/>
          <w:bCs/>
          <w:sz w:val="22"/>
          <w:szCs w:val="22"/>
        </w:rPr>
        <w:t xml:space="preserve"> </w:t>
      </w:r>
      <w:r w:rsidRPr="00777261">
        <w:rPr>
          <w:rFonts w:ascii="Arial" w:hAnsi="Arial" w:cs="Arial"/>
          <w:sz w:val="22"/>
          <w:szCs w:val="22"/>
        </w:rPr>
        <w:t xml:space="preserve">is a broad statement that describes what can reasonably be achieved by carrying out a program or completing a project.  The City’s goals are the proposed solutions to the problems or needs identified in the Strategic Plan.  Each funded program/project must meet one of the City’s Strategic Plan Goals.  Your agency will also have its own goals that are generally directly related to the purpose or mission of the agency and expresses that purpose concisely. </w:t>
      </w:r>
    </w:p>
    <w:p w14:paraId="2C4E035E" w14:textId="77777777" w:rsidR="0072712D" w:rsidRPr="00777261" w:rsidRDefault="0072712D" w:rsidP="0072712D">
      <w:pPr>
        <w:jc w:val="both"/>
        <w:rPr>
          <w:rFonts w:ascii="Arial" w:hAnsi="Arial" w:cs="Arial"/>
          <w:sz w:val="22"/>
          <w:szCs w:val="22"/>
        </w:rPr>
      </w:pPr>
    </w:p>
    <w:p w14:paraId="47E3EB30" w14:textId="77777777" w:rsidR="0072712D" w:rsidRPr="00777261" w:rsidRDefault="0072712D" w:rsidP="0072712D">
      <w:pPr>
        <w:tabs>
          <w:tab w:val="left" w:pos="720"/>
        </w:tabs>
        <w:ind w:firstLine="360"/>
        <w:jc w:val="both"/>
        <w:rPr>
          <w:rFonts w:ascii="Arial" w:hAnsi="Arial" w:cs="Arial"/>
          <w:sz w:val="22"/>
          <w:szCs w:val="22"/>
        </w:rPr>
      </w:pPr>
      <w:r w:rsidRPr="00777261">
        <w:rPr>
          <w:rFonts w:ascii="Arial" w:hAnsi="Arial" w:cs="Arial"/>
          <w:sz w:val="22"/>
          <w:szCs w:val="22"/>
        </w:rPr>
        <w:t>B.</w:t>
      </w:r>
      <w:r w:rsidRPr="00777261">
        <w:rPr>
          <w:rFonts w:ascii="Arial" w:hAnsi="Arial" w:cs="Arial"/>
          <w:sz w:val="22"/>
          <w:szCs w:val="22"/>
        </w:rPr>
        <w:tab/>
        <w:t>Activities</w:t>
      </w:r>
    </w:p>
    <w:p w14:paraId="0DC27991" w14:textId="77777777" w:rsidR="0072712D" w:rsidRDefault="0072712D" w:rsidP="008E12D5">
      <w:pPr>
        <w:ind w:left="720"/>
        <w:jc w:val="both"/>
        <w:rPr>
          <w:rFonts w:ascii="Arial" w:hAnsi="Arial" w:cs="Arial"/>
          <w:sz w:val="22"/>
          <w:szCs w:val="22"/>
        </w:rPr>
      </w:pPr>
      <w:r w:rsidRPr="00777261">
        <w:rPr>
          <w:rFonts w:ascii="Arial" w:hAnsi="Arial" w:cs="Arial"/>
          <w:sz w:val="22"/>
          <w:szCs w:val="22"/>
        </w:rPr>
        <w:br/>
        <w:t xml:space="preserve">Activities are what the program/project does to fulfill its goals or mission.  Activities include the services, major steps, or milestones your agency provides in order to implement the program/project.    </w:t>
      </w:r>
    </w:p>
    <w:p w14:paraId="78BE5D14" w14:textId="77777777" w:rsidR="0004151B" w:rsidRPr="00777261" w:rsidRDefault="0004151B" w:rsidP="0004151B">
      <w:pPr>
        <w:ind w:left="360"/>
        <w:jc w:val="both"/>
        <w:rPr>
          <w:rFonts w:ascii="Arial" w:hAnsi="Arial" w:cs="Arial"/>
          <w:sz w:val="22"/>
          <w:szCs w:val="22"/>
        </w:rPr>
      </w:pPr>
    </w:p>
    <w:p w14:paraId="3A05CB51" w14:textId="77777777" w:rsidR="0072712D" w:rsidRPr="00777261" w:rsidRDefault="0072712D" w:rsidP="0072712D">
      <w:pPr>
        <w:widowControl w:val="0"/>
        <w:tabs>
          <w:tab w:val="left" w:pos="720"/>
        </w:tabs>
        <w:ind w:left="360"/>
        <w:jc w:val="both"/>
        <w:rPr>
          <w:rFonts w:ascii="Arial" w:hAnsi="Arial" w:cs="Arial"/>
          <w:sz w:val="22"/>
          <w:szCs w:val="22"/>
        </w:rPr>
      </w:pPr>
      <w:r w:rsidRPr="00777261">
        <w:rPr>
          <w:rFonts w:ascii="Arial" w:hAnsi="Arial" w:cs="Arial"/>
          <w:sz w:val="22"/>
          <w:szCs w:val="22"/>
        </w:rPr>
        <w:t>C.</w:t>
      </w:r>
      <w:r w:rsidRPr="00777261">
        <w:rPr>
          <w:rFonts w:ascii="Arial" w:hAnsi="Arial" w:cs="Arial"/>
          <w:sz w:val="22"/>
          <w:szCs w:val="22"/>
        </w:rPr>
        <w:tab/>
        <w:t>Outputs</w:t>
      </w:r>
    </w:p>
    <w:p w14:paraId="0B55B06E" w14:textId="77777777" w:rsidR="0072712D" w:rsidRPr="00777261" w:rsidRDefault="0072712D" w:rsidP="0072712D">
      <w:pPr>
        <w:widowControl w:val="0"/>
        <w:jc w:val="both"/>
        <w:rPr>
          <w:rFonts w:ascii="Arial" w:hAnsi="Arial" w:cs="Arial"/>
          <w:sz w:val="22"/>
          <w:szCs w:val="22"/>
        </w:rPr>
      </w:pPr>
    </w:p>
    <w:p w14:paraId="715E22CE" w14:textId="77777777" w:rsidR="0072712D" w:rsidRPr="00777261" w:rsidRDefault="0072712D" w:rsidP="008E12D5">
      <w:pPr>
        <w:widowControl w:val="0"/>
        <w:ind w:left="720"/>
        <w:jc w:val="both"/>
        <w:rPr>
          <w:rFonts w:ascii="Arial" w:hAnsi="Arial" w:cs="Arial"/>
          <w:sz w:val="22"/>
          <w:szCs w:val="22"/>
        </w:rPr>
      </w:pPr>
      <w:r w:rsidRPr="00777261">
        <w:rPr>
          <w:rFonts w:ascii="Arial" w:hAnsi="Arial" w:cs="Arial"/>
          <w:sz w:val="22"/>
          <w:szCs w:val="22"/>
        </w:rPr>
        <w:t xml:space="preserve">Outputs are the direct products of a program/project.  Each output should relate to the intended outcome of the program activities and community objectives.  They are measured in terms of the volume of work or units of service accomplished.  </w:t>
      </w:r>
    </w:p>
    <w:p w14:paraId="436A378A" w14:textId="77777777" w:rsidR="0072712D" w:rsidRPr="00777261" w:rsidRDefault="0072712D" w:rsidP="0072712D">
      <w:pPr>
        <w:widowControl w:val="0"/>
        <w:jc w:val="both"/>
        <w:rPr>
          <w:rFonts w:ascii="Arial" w:hAnsi="Arial" w:cs="Arial"/>
          <w:sz w:val="22"/>
          <w:szCs w:val="22"/>
        </w:rPr>
      </w:pPr>
    </w:p>
    <w:p w14:paraId="5CE188F7" w14:textId="77777777" w:rsidR="0072712D" w:rsidRPr="00777261" w:rsidRDefault="0072712D" w:rsidP="0072712D">
      <w:pPr>
        <w:widowControl w:val="0"/>
        <w:tabs>
          <w:tab w:val="left" w:pos="720"/>
        </w:tabs>
        <w:ind w:left="360"/>
        <w:jc w:val="both"/>
        <w:rPr>
          <w:rFonts w:ascii="Arial" w:hAnsi="Arial" w:cs="Arial"/>
          <w:sz w:val="22"/>
          <w:szCs w:val="22"/>
        </w:rPr>
      </w:pPr>
      <w:r w:rsidRPr="00777261">
        <w:rPr>
          <w:rFonts w:ascii="Arial" w:hAnsi="Arial" w:cs="Arial"/>
          <w:sz w:val="22"/>
          <w:szCs w:val="22"/>
        </w:rPr>
        <w:t>D.</w:t>
      </w:r>
      <w:r w:rsidRPr="00777261">
        <w:rPr>
          <w:rFonts w:ascii="Arial" w:hAnsi="Arial" w:cs="Arial"/>
          <w:sz w:val="22"/>
          <w:szCs w:val="22"/>
        </w:rPr>
        <w:tab/>
        <w:t>Objectives</w:t>
      </w:r>
    </w:p>
    <w:p w14:paraId="535051C8" w14:textId="77777777" w:rsidR="0072712D" w:rsidRPr="00777261" w:rsidRDefault="0072712D" w:rsidP="0072712D">
      <w:pPr>
        <w:widowControl w:val="0"/>
        <w:ind w:left="720"/>
        <w:jc w:val="both"/>
        <w:rPr>
          <w:rFonts w:ascii="Arial" w:hAnsi="Arial" w:cs="Arial"/>
          <w:sz w:val="22"/>
          <w:szCs w:val="22"/>
        </w:rPr>
      </w:pPr>
    </w:p>
    <w:p w14:paraId="4B5E4EA1" w14:textId="6023BC0B" w:rsidR="00E26E84" w:rsidRDefault="0072712D" w:rsidP="008E12D5">
      <w:pPr>
        <w:ind w:left="720"/>
        <w:jc w:val="both"/>
        <w:rPr>
          <w:rFonts w:ascii="Arial" w:hAnsi="Arial" w:cs="Arial"/>
          <w:sz w:val="22"/>
          <w:szCs w:val="22"/>
        </w:rPr>
      </w:pPr>
      <w:r w:rsidRPr="00777261">
        <w:rPr>
          <w:rFonts w:ascii="Arial" w:hAnsi="Arial" w:cs="Arial"/>
          <w:sz w:val="22"/>
          <w:szCs w:val="22"/>
        </w:rPr>
        <w:t>An objective is something you plan to do or achieve.  The primary objective of Title 1 of the Community Planning and Development Act of 1974 is to develop viable urban communities by providing decent housing, a suitable living environment, and expanding economic opportunities for low and moderate-income households.  You must select one of these three objectives for your program/project.</w:t>
      </w:r>
    </w:p>
    <w:p w14:paraId="55F1E323" w14:textId="77777777" w:rsidR="008E12D5" w:rsidRDefault="008E12D5" w:rsidP="008E12D5">
      <w:pPr>
        <w:ind w:left="720"/>
        <w:jc w:val="both"/>
        <w:rPr>
          <w:rFonts w:ascii="Arial" w:hAnsi="Arial" w:cs="Arial"/>
          <w:sz w:val="22"/>
          <w:szCs w:val="22"/>
        </w:rPr>
      </w:pPr>
    </w:p>
    <w:p w14:paraId="7BFB62AE" w14:textId="77777777" w:rsidR="0072712D" w:rsidRPr="00777261" w:rsidRDefault="0072712D" w:rsidP="0072712D">
      <w:pPr>
        <w:widowControl w:val="0"/>
        <w:tabs>
          <w:tab w:val="left" w:pos="720"/>
        </w:tabs>
        <w:ind w:left="360"/>
        <w:jc w:val="both"/>
        <w:rPr>
          <w:rFonts w:ascii="Arial" w:hAnsi="Arial" w:cs="Arial"/>
          <w:sz w:val="22"/>
          <w:szCs w:val="22"/>
        </w:rPr>
      </w:pPr>
      <w:r w:rsidRPr="00777261">
        <w:rPr>
          <w:rFonts w:ascii="Arial" w:hAnsi="Arial" w:cs="Arial"/>
          <w:sz w:val="22"/>
          <w:szCs w:val="22"/>
        </w:rPr>
        <w:t>E.</w:t>
      </w:r>
      <w:r w:rsidRPr="00777261">
        <w:rPr>
          <w:rFonts w:ascii="Arial" w:hAnsi="Arial" w:cs="Arial"/>
          <w:sz w:val="22"/>
          <w:szCs w:val="22"/>
        </w:rPr>
        <w:tab/>
        <w:t>Outcomes</w:t>
      </w:r>
    </w:p>
    <w:p w14:paraId="7605B880" w14:textId="77777777" w:rsidR="0072712D" w:rsidRPr="00777261" w:rsidRDefault="0072712D" w:rsidP="0072712D">
      <w:pPr>
        <w:widowControl w:val="0"/>
        <w:jc w:val="both"/>
        <w:rPr>
          <w:rFonts w:ascii="Arial" w:hAnsi="Arial" w:cs="Arial"/>
          <w:sz w:val="22"/>
          <w:szCs w:val="22"/>
        </w:rPr>
      </w:pPr>
    </w:p>
    <w:p w14:paraId="5483FA1D" w14:textId="77777777" w:rsidR="0072712D" w:rsidRPr="00777261" w:rsidRDefault="0072712D" w:rsidP="008E12D5">
      <w:pPr>
        <w:widowControl w:val="0"/>
        <w:ind w:left="720"/>
        <w:jc w:val="both"/>
        <w:rPr>
          <w:rFonts w:ascii="Arial" w:hAnsi="Arial" w:cs="Arial"/>
          <w:sz w:val="22"/>
          <w:szCs w:val="22"/>
        </w:rPr>
      </w:pPr>
      <w:r w:rsidRPr="00777261">
        <w:rPr>
          <w:rFonts w:ascii="Arial" w:hAnsi="Arial" w:cs="Arial"/>
          <w:sz w:val="22"/>
          <w:szCs w:val="22"/>
        </w:rPr>
        <w:t xml:space="preserve">Outcomes are the results/benefits achieved from a program/project and typically relate to a change in conditions, status, attitudes, skills, knowledge, or behavior.  HUD has identified the three outcome categories to enable grantees to aggregate outcomes to the National level.  </w:t>
      </w:r>
    </w:p>
    <w:p w14:paraId="661F0EDD" w14:textId="77777777" w:rsidR="000F43BB" w:rsidRDefault="000F43BB" w:rsidP="00405145">
      <w:pPr>
        <w:widowControl w:val="0"/>
        <w:tabs>
          <w:tab w:val="left" w:pos="720"/>
        </w:tabs>
        <w:jc w:val="both"/>
        <w:rPr>
          <w:rFonts w:ascii="Arial" w:hAnsi="Arial" w:cs="Arial"/>
          <w:sz w:val="22"/>
          <w:szCs w:val="22"/>
        </w:rPr>
      </w:pPr>
    </w:p>
    <w:p w14:paraId="508A1671" w14:textId="77777777" w:rsidR="0072712D" w:rsidRPr="00777261" w:rsidRDefault="0072712D" w:rsidP="0072712D">
      <w:pPr>
        <w:widowControl w:val="0"/>
        <w:tabs>
          <w:tab w:val="left" w:pos="720"/>
        </w:tabs>
        <w:ind w:left="360"/>
        <w:jc w:val="both"/>
        <w:rPr>
          <w:rFonts w:ascii="Arial" w:hAnsi="Arial" w:cs="Arial"/>
          <w:sz w:val="22"/>
          <w:szCs w:val="22"/>
        </w:rPr>
      </w:pPr>
      <w:r w:rsidRPr="00777261">
        <w:rPr>
          <w:rFonts w:ascii="Arial" w:hAnsi="Arial" w:cs="Arial"/>
          <w:sz w:val="22"/>
          <w:szCs w:val="22"/>
        </w:rPr>
        <w:t>F.</w:t>
      </w:r>
      <w:r w:rsidRPr="00777261">
        <w:rPr>
          <w:rFonts w:ascii="Arial" w:hAnsi="Arial" w:cs="Arial"/>
          <w:sz w:val="22"/>
          <w:szCs w:val="22"/>
        </w:rPr>
        <w:tab/>
        <w:t>Measurement Reporting Tools</w:t>
      </w:r>
    </w:p>
    <w:p w14:paraId="5C8BC4F1" w14:textId="77777777" w:rsidR="0072712D" w:rsidRPr="00777261" w:rsidRDefault="0072712D" w:rsidP="0072712D">
      <w:pPr>
        <w:widowControl w:val="0"/>
        <w:jc w:val="both"/>
        <w:rPr>
          <w:rFonts w:ascii="Arial" w:hAnsi="Arial" w:cs="Arial"/>
          <w:sz w:val="22"/>
          <w:szCs w:val="22"/>
        </w:rPr>
      </w:pPr>
    </w:p>
    <w:p w14:paraId="790F2DDC" w14:textId="0E73DE0A" w:rsidR="007F67ED" w:rsidRPr="00777261" w:rsidRDefault="0072712D" w:rsidP="008E12D5">
      <w:pPr>
        <w:widowControl w:val="0"/>
        <w:ind w:left="720"/>
        <w:jc w:val="both"/>
        <w:rPr>
          <w:rFonts w:ascii="Arial" w:hAnsi="Arial" w:cs="Arial"/>
          <w:sz w:val="22"/>
          <w:szCs w:val="22"/>
        </w:rPr>
      </w:pPr>
      <w:r w:rsidRPr="00777261">
        <w:rPr>
          <w:rFonts w:ascii="Arial" w:hAnsi="Arial" w:cs="Arial"/>
          <w:sz w:val="22"/>
          <w:szCs w:val="22"/>
        </w:rPr>
        <w:t xml:space="preserve">To measure outcomes, you should select measurement reporting tools that relate to the goals established for your funded program/project.  Common measurement reporting tools </w:t>
      </w:r>
      <w:r w:rsidR="008E12D5" w:rsidRPr="00777261">
        <w:rPr>
          <w:rFonts w:ascii="Arial" w:hAnsi="Arial" w:cs="Arial"/>
          <w:sz w:val="22"/>
          <w:szCs w:val="22"/>
        </w:rPr>
        <w:t>are</w:t>
      </w:r>
      <w:r w:rsidRPr="00777261">
        <w:rPr>
          <w:rFonts w:ascii="Arial" w:hAnsi="Arial" w:cs="Arial"/>
          <w:sz w:val="22"/>
          <w:szCs w:val="22"/>
        </w:rPr>
        <w:t xml:space="preserve"> client assessments, surveys, observation tools, case records and interviews.</w:t>
      </w:r>
    </w:p>
    <w:p w14:paraId="565F48BB" w14:textId="77777777" w:rsidR="0072712D" w:rsidRPr="00777261" w:rsidRDefault="0072712D" w:rsidP="0072712D">
      <w:pPr>
        <w:pStyle w:val="Heading4"/>
        <w:tabs>
          <w:tab w:val="left" w:pos="360"/>
        </w:tabs>
        <w:rPr>
          <w:rFonts w:ascii="Arial" w:hAnsi="Arial" w:cs="Arial"/>
          <w:color w:val="auto"/>
          <w:sz w:val="22"/>
          <w:szCs w:val="22"/>
          <w:u w:val="single"/>
        </w:rPr>
      </w:pPr>
      <w:r w:rsidRPr="005A02A9">
        <w:rPr>
          <w:rFonts w:ascii="Arial" w:hAnsi="Arial" w:cs="Arial"/>
          <w:b w:val="0"/>
          <w:bCs w:val="0"/>
          <w:i w:val="0"/>
          <w:color w:val="auto"/>
          <w:sz w:val="22"/>
          <w:szCs w:val="22"/>
        </w:rPr>
        <w:t>8.</w:t>
      </w:r>
      <w:r w:rsidRPr="005A02A9">
        <w:rPr>
          <w:rFonts w:ascii="Arial" w:hAnsi="Arial" w:cs="Arial"/>
          <w:b w:val="0"/>
          <w:bCs w:val="0"/>
          <w:i w:val="0"/>
          <w:color w:val="auto"/>
          <w:sz w:val="22"/>
          <w:szCs w:val="22"/>
        </w:rPr>
        <w:tab/>
      </w:r>
      <w:r w:rsidRPr="005A02A9">
        <w:rPr>
          <w:rFonts w:ascii="Arial" w:hAnsi="Arial" w:cs="Arial"/>
          <w:i w:val="0"/>
          <w:color w:val="auto"/>
          <w:sz w:val="22"/>
          <w:szCs w:val="22"/>
        </w:rPr>
        <w:t>PAYMENT OF PREVAILING WAGES</w:t>
      </w:r>
    </w:p>
    <w:p w14:paraId="207618DC" w14:textId="77777777" w:rsidR="0072712D" w:rsidRPr="00777261" w:rsidRDefault="0072712D" w:rsidP="0072712D">
      <w:pPr>
        <w:rPr>
          <w:rFonts w:ascii="Arial" w:hAnsi="Arial" w:cs="Arial"/>
          <w:sz w:val="22"/>
          <w:szCs w:val="22"/>
        </w:rPr>
      </w:pPr>
    </w:p>
    <w:p w14:paraId="6DA46B1D" w14:textId="77777777" w:rsidR="0072712D" w:rsidRPr="00777261" w:rsidRDefault="0072712D" w:rsidP="008E12D5">
      <w:pPr>
        <w:pStyle w:val="BodyText"/>
        <w:ind w:left="360"/>
        <w:jc w:val="both"/>
        <w:rPr>
          <w:rFonts w:ascii="Arial" w:hAnsi="Arial" w:cs="Arial"/>
          <w:bCs/>
          <w:sz w:val="22"/>
          <w:szCs w:val="22"/>
        </w:rPr>
      </w:pPr>
      <w:r w:rsidRPr="00777261">
        <w:rPr>
          <w:rFonts w:ascii="Arial" w:hAnsi="Arial" w:cs="Arial"/>
          <w:sz w:val="22"/>
          <w:szCs w:val="22"/>
        </w:rPr>
        <w:t>The Payment of prevailing wages in accordance with the Davis-Bacon and Related Acts as set forth in the Code of Federal Regulations (Title 29 CFR Parts 1,2,5,6 and 7) are required if the project involves:</w:t>
      </w:r>
    </w:p>
    <w:p w14:paraId="57AE2468" w14:textId="77777777" w:rsidR="0072712D" w:rsidRPr="00777261" w:rsidRDefault="0072712D" w:rsidP="008E12D5">
      <w:pPr>
        <w:numPr>
          <w:ilvl w:val="0"/>
          <w:numId w:val="9"/>
        </w:numPr>
        <w:tabs>
          <w:tab w:val="clear" w:pos="303"/>
          <w:tab w:val="num" w:pos="360"/>
        </w:tabs>
        <w:ind w:firstLine="57"/>
        <w:rPr>
          <w:rFonts w:ascii="Arial" w:hAnsi="Arial" w:cs="Arial"/>
          <w:sz w:val="22"/>
          <w:szCs w:val="22"/>
        </w:rPr>
      </w:pPr>
      <w:r w:rsidRPr="00777261">
        <w:rPr>
          <w:rFonts w:ascii="Arial" w:hAnsi="Arial" w:cs="Arial"/>
          <w:sz w:val="22"/>
          <w:szCs w:val="22"/>
        </w:rPr>
        <w:t xml:space="preserve">CDBG funds for non-residential construction or rehabilitation exceeding $2,000,  </w:t>
      </w:r>
    </w:p>
    <w:p w14:paraId="4EB780C6" w14:textId="77777777" w:rsidR="0072712D" w:rsidRPr="00777261" w:rsidRDefault="0072712D" w:rsidP="008E12D5">
      <w:pPr>
        <w:numPr>
          <w:ilvl w:val="0"/>
          <w:numId w:val="9"/>
        </w:numPr>
        <w:tabs>
          <w:tab w:val="clear" w:pos="303"/>
          <w:tab w:val="num" w:pos="360"/>
        </w:tabs>
        <w:ind w:firstLine="57"/>
        <w:rPr>
          <w:rFonts w:ascii="Arial" w:hAnsi="Arial" w:cs="Arial"/>
          <w:sz w:val="22"/>
          <w:szCs w:val="22"/>
        </w:rPr>
      </w:pPr>
      <w:r w:rsidRPr="00777261">
        <w:rPr>
          <w:rFonts w:ascii="Arial" w:hAnsi="Arial" w:cs="Arial"/>
          <w:sz w:val="22"/>
          <w:szCs w:val="22"/>
        </w:rPr>
        <w:t xml:space="preserve">CDBG funds for residential rehabilitation of eight (8) or more units, </w:t>
      </w:r>
      <w:r w:rsidRPr="00777261">
        <w:rPr>
          <w:rFonts w:ascii="Arial" w:hAnsi="Arial" w:cs="Arial"/>
          <w:b/>
          <w:sz w:val="22"/>
          <w:szCs w:val="22"/>
        </w:rPr>
        <w:t>or</w:t>
      </w:r>
      <w:r w:rsidRPr="00777261">
        <w:rPr>
          <w:rFonts w:ascii="Arial" w:hAnsi="Arial" w:cs="Arial"/>
          <w:sz w:val="22"/>
          <w:szCs w:val="22"/>
        </w:rPr>
        <w:t xml:space="preserve"> </w:t>
      </w:r>
    </w:p>
    <w:p w14:paraId="70D40158" w14:textId="77777777" w:rsidR="0072712D" w:rsidRPr="005A02A9" w:rsidRDefault="0072712D" w:rsidP="008E12D5">
      <w:pPr>
        <w:numPr>
          <w:ilvl w:val="0"/>
          <w:numId w:val="9"/>
        </w:numPr>
        <w:tabs>
          <w:tab w:val="clear" w:pos="303"/>
          <w:tab w:val="num" w:pos="360"/>
        </w:tabs>
        <w:ind w:firstLine="57"/>
        <w:rPr>
          <w:rFonts w:ascii="Arial" w:hAnsi="Arial" w:cs="Arial"/>
          <w:sz w:val="22"/>
          <w:szCs w:val="22"/>
        </w:rPr>
      </w:pPr>
      <w:r w:rsidRPr="00777261">
        <w:rPr>
          <w:rFonts w:ascii="Arial" w:hAnsi="Arial" w:cs="Arial"/>
          <w:sz w:val="22"/>
          <w:szCs w:val="22"/>
        </w:rPr>
        <w:t>HOME funds for the construction or rehabilitation of twelve (12) or more housing units.</w:t>
      </w:r>
    </w:p>
    <w:p w14:paraId="10448FDF" w14:textId="77777777" w:rsidR="0072712D" w:rsidRPr="00777261" w:rsidRDefault="0072712D" w:rsidP="0072712D">
      <w:pPr>
        <w:widowControl w:val="0"/>
        <w:jc w:val="both"/>
        <w:rPr>
          <w:rFonts w:ascii="Arial" w:hAnsi="Arial" w:cs="Arial"/>
          <w:sz w:val="22"/>
          <w:szCs w:val="22"/>
          <w:highlight w:val="yellow"/>
          <w:u w:val="single"/>
        </w:rPr>
      </w:pPr>
    </w:p>
    <w:p w14:paraId="31501E14" w14:textId="77777777" w:rsidR="0072712D" w:rsidRPr="00777261" w:rsidRDefault="0072712D" w:rsidP="0072712D">
      <w:pPr>
        <w:widowControl w:val="0"/>
        <w:tabs>
          <w:tab w:val="left" w:pos="360"/>
        </w:tabs>
        <w:jc w:val="both"/>
        <w:rPr>
          <w:rFonts w:ascii="Arial" w:hAnsi="Arial" w:cs="Arial"/>
          <w:b/>
          <w:bCs/>
          <w:sz w:val="22"/>
          <w:szCs w:val="22"/>
        </w:rPr>
      </w:pPr>
      <w:r w:rsidRPr="00777261">
        <w:rPr>
          <w:rFonts w:ascii="Arial" w:hAnsi="Arial" w:cs="Arial"/>
          <w:sz w:val="22"/>
          <w:szCs w:val="22"/>
        </w:rPr>
        <w:t>9.</w:t>
      </w:r>
      <w:r w:rsidRPr="00777261">
        <w:rPr>
          <w:rFonts w:ascii="Arial" w:hAnsi="Arial" w:cs="Arial"/>
          <w:sz w:val="22"/>
          <w:szCs w:val="22"/>
        </w:rPr>
        <w:tab/>
      </w:r>
      <w:r w:rsidRPr="00777261">
        <w:rPr>
          <w:rFonts w:ascii="Arial" w:hAnsi="Arial" w:cs="Arial"/>
          <w:b/>
          <w:bCs/>
          <w:sz w:val="22"/>
          <w:szCs w:val="22"/>
        </w:rPr>
        <w:t>MAINTENANCE AND OPERATION/PROPERTY MAINTENANCE COMMITMENT</w:t>
      </w:r>
    </w:p>
    <w:p w14:paraId="699EA45A" w14:textId="77777777" w:rsidR="0072712D" w:rsidRPr="00777261" w:rsidRDefault="0072712D" w:rsidP="0072712D">
      <w:pPr>
        <w:widowControl w:val="0"/>
        <w:jc w:val="both"/>
        <w:rPr>
          <w:rFonts w:ascii="Arial" w:hAnsi="Arial" w:cs="Arial"/>
          <w:sz w:val="22"/>
          <w:szCs w:val="22"/>
        </w:rPr>
      </w:pPr>
    </w:p>
    <w:p w14:paraId="4A82DD1B" w14:textId="7BD1E0AE" w:rsidR="00E26E84" w:rsidRDefault="0072712D" w:rsidP="00384E8B">
      <w:pPr>
        <w:pStyle w:val="BodyText"/>
        <w:spacing w:after="0"/>
        <w:jc w:val="both"/>
        <w:rPr>
          <w:rFonts w:ascii="Arial" w:hAnsi="Arial" w:cs="Arial"/>
          <w:sz w:val="22"/>
          <w:szCs w:val="22"/>
        </w:rPr>
      </w:pPr>
      <w:r w:rsidRPr="00777261">
        <w:rPr>
          <w:rFonts w:ascii="Arial" w:hAnsi="Arial" w:cs="Arial"/>
          <w:sz w:val="22"/>
          <w:szCs w:val="22"/>
        </w:rPr>
        <w:t xml:space="preserve">Federal regulations </w:t>
      </w:r>
      <w:r w:rsidRPr="00777261">
        <w:rPr>
          <w:rFonts w:ascii="Arial" w:hAnsi="Arial" w:cs="Arial"/>
          <w:b/>
          <w:sz w:val="22"/>
          <w:szCs w:val="22"/>
        </w:rPr>
        <w:t>do not</w:t>
      </w:r>
      <w:r w:rsidRPr="00777261">
        <w:rPr>
          <w:rFonts w:ascii="Arial" w:hAnsi="Arial" w:cs="Arial"/>
          <w:sz w:val="22"/>
          <w:szCs w:val="22"/>
        </w:rPr>
        <w:t xml:space="preserve"> permit the use of CDBG funds for maintenance and operation expenses and they require that HOME-assisted properties be adequately maintained and operated.  Therefore, construction and housing project proposals will not be accepted as complete without a properly executed Maintenance and Operation/Property Maintenance Commitment Form with the estimated Annual Maintenance and Operation Budget. These elements of the proposal provide assurances of long-term benefits of CDBG and HOME funded improvements. The signatory must be an individual with authority to obligate the entity identified as being responsible for on-going maintenance and operation.  </w:t>
      </w:r>
    </w:p>
    <w:p w14:paraId="3DA56853" w14:textId="77777777" w:rsidR="00384E8B" w:rsidRPr="00384E8B" w:rsidRDefault="00384E8B" w:rsidP="00384E8B">
      <w:pPr>
        <w:pStyle w:val="BodyText"/>
        <w:spacing w:after="0"/>
        <w:jc w:val="both"/>
        <w:rPr>
          <w:rFonts w:ascii="Arial" w:hAnsi="Arial" w:cs="Arial"/>
          <w:sz w:val="22"/>
          <w:szCs w:val="22"/>
        </w:rPr>
      </w:pPr>
    </w:p>
    <w:p w14:paraId="196936BE" w14:textId="77777777" w:rsidR="0072712D" w:rsidRPr="00777261" w:rsidRDefault="0072712D" w:rsidP="0072712D">
      <w:pPr>
        <w:widowControl w:val="0"/>
        <w:tabs>
          <w:tab w:val="left" w:pos="360"/>
        </w:tabs>
        <w:jc w:val="both"/>
        <w:rPr>
          <w:rFonts w:ascii="Arial" w:hAnsi="Arial" w:cs="Arial"/>
          <w:b/>
          <w:caps/>
          <w:sz w:val="22"/>
          <w:szCs w:val="22"/>
        </w:rPr>
      </w:pPr>
      <w:r w:rsidRPr="00777261">
        <w:rPr>
          <w:rFonts w:ascii="Arial" w:hAnsi="Arial" w:cs="Arial"/>
          <w:bCs/>
          <w:caps/>
          <w:sz w:val="22"/>
          <w:szCs w:val="22"/>
        </w:rPr>
        <w:t>10.</w:t>
      </w:r>
      <w:r w:rsidRPr="00777261">
        <w:rPr>
          <w:rFonts w:ascii="Arial" w:hAnsi="Arial" w:cs="Arial"/>
          <w:bCs/>
          <w:caps/>
          <w:sz w:val="22"/>
          <w:szCs w:val="22"/>
        </w:rPr>
        <w:tab/>
      </w:r>
      <w:r w:rsidRPr="00777261">
        <w:rPr>
          <w:rFonts w:ascii="Arial" w:hAnsi="Arial" w:cs="Arial"/>
          <w:b/>
          <w:caps/>
          <w:sz w:val="22"/>
          <w:szCs w:val="22"/>
        </w:rPr>
        <w:t>Application Instructions</w:t>
      </w:r>
    </w:p>
    <w:p w14:paraId="7465DA02" w14:textId="77777777" w:rsidR="0072712D" w:rsidRPr="00777261" w:rsidRDefault="0072712D" w:rsidP="0072712D">
      <w:pPr>
        <w:widowControl w:val="0"/>
        <w:jc w:val="both"/>
        <w:rPr>
          <w:rFonts w:ascii="Arial" w:hAnsi="Arial" w:cs="Arial"/>
          <w:sz w:val="22"/>
          <w:szCs w:val="22"/>
        </w:rPr>
      </w:pPr>
    </w:p>
    <w:p w14:paraId="10FD1A98" w14:textId="47B62FFA" w:rsidR="003F1A1B" w:rsidRDefault="0072712D" w:rsidP="003F1A1B">
      <w:pPr>
        <w:tabs>
          <w:tab w:val="left" w:pos="-1080"/>
          <w:tab w:val="left" w:pos="-720"/>
          <w:tab w:val="left" w:pos="0"/>
          <w:tab w:val="left" w:pos="360"/>
          <w:tab w:val="left" w:pos="1440"/>
        </w:tabs>
        <w:jc w:val="both"/>
        <w:rPr>
          <w:rFonts w:ascii="Arial" w:hAnsi="Arial" w:cs="Arial"/>
        </w:rPr>
      </w:pPr>
      <w:r w:rsidRPr="005434D0">
        <w:rPr>
          <w:rFonts w:ascii="Arial" w:hAnsi="Arial" w:cs="Arial"/>
        </w:rPr>
        <w:t xml:space="preserve">Applications </w:t>
      </w:r>
      <w:r w:rsidRPr="005434D0">
        <w:rPr>
          <w:rFonts w:ascii="Arial" w:hAnsi="Arial" w:cs="Arial"/>
        </w:rPr>
        <w:br/>
      </w:r>
      <w:r w:rsidRPr="005434D0">
        <w:rPr>
          <w:rFonts w:ascii="Arial" w:hAnsi="Arial" w:cs="Arial"/>
        </w:rPr>
        <w:br/>
        <w:t xml:space="preserve">Applications will be available from </w:t>
      </w:r>
      <w:r w:rsidR="005434D0" w:rsidRPr="005434D0">
        <w:rPr>
          <w:rFonts w:ascii="Arial" w:hAnsi="Arial" w:cs="Arial"/>
        </w:rPr>
        <w:t xml:space="preserve">Friday, November </w:t>
      </w:r>
      <w:r w:rsidR="006B2EA0">
        <w:rPr>
          <w:rFonts w:ascii="Arial" w:hAnsi="Arial" w:cs="Arial"/>
        </w:rPr>
        <w:t>1</w:t>
      </w:r>
      <w:r w:rsidR="003F1A1B">
        <w:rPr>
          <w:rFonts w:ascii="Arial" w:hAnsi="Arial" w:cs="Arial"/>
        </w:rPr>
        <w:t>8</w:t>
      </w:r>
      <w:r w:rsidR="005434D0" w:rsidRPr="005434D0">
        <w:rPr>
          <w:rFonts w:ascii="Arial" w:hAnsi="Arial" w:cs="Arial"/>
        </w:rPr>
        <w:t xml:space="preserve">, </w:t>
      </w:r>
      <w:r w:rsidR="00FB0839" w:rsidRPr="005434D0">
        <w:rPr>
          <w:rFonts w:ascii="Arial" w:hAnsi="Arial" w:cs="Arial"/>
        </w:rPr>
        <w:t>202</w:t>
      </w:r>
      <w:r w:rsidR="00FB0839">
        <w:rPr>
          <w:rFonts w:ascii="Arial" w:hAnsi="Arial" w:cs="Arial"/>
        </w:rPr>
        <w:t>2,</w:t>
      </w:r>
      <w:r w:rsidRPr="005434D0">
        <w:rPr>
          <w:rFonts w:ascii="Arial" w:hAnsi="Arial" w:cs="Arial"/>
        </w:rPr>
        <w:t xml:space="preserve"> through </w:t>
      </w:r>
      <w:r w:rsidR="00C969A7" w:rsidRPr="005434D0">
        <w:rPr>
          <w:rFonts w:ascii="Arial" w:hAnsi="Arial" w:cs="Arial"/>
        </w:rPr>
        <w:t>Friday</w:t>
      </w:r>
      <w:r w:rsidRPr="005434D0">
        <w:rPr>
          <w:rFonts w:ascii="Arial" w:hAnsi="Arial" w:cs="Arial"/>
        </w:rPr>
        <w:t xml:space="preserve">, </w:t>
      </w:r>
      <w:r w:rsidR="000B4E92" w:rsidRPr="005434D0">
        <w:rPr>
          <w:rFonts w:ascii="Arial" w:hAnsi="Arial" w:cs="Arial"/>
        </w:rPr>
        <w:t xml:space="preserve">January </w:t>
      </w:r>
      <w:r w:rsidR="006B2EA0">
        <w:rPr>
          <w:rFonts w:ascii="Arial" w:hAnsi="Arial" w:cs="Arial"/>
        </w:rPr>
        <w:t>2</w:t>
      </w:r>
      <w:r w:rsidR="003F1A1B">
        <w:rPr>
          <w:rFonts w:ascii="Arial" w:hAnsi="Arial" w:cs="Arial"/>
        </w:rPr>
        <w:t>0</w:t>
      </w:r>
      <w:r w:rsidR="006B2EA0">
        <w:rPr>
          <w:rFonts w:ascii="Arial" w:hAnsi="Arial" w:cs="Arial"/>
        </w:rPr>
        <w:t>, 202</w:t>
      </w:r>
      <w:r w:rsidR="003F1A1B">
        <w:rPr>
          <w:rFonts w:ascii="Arial" w:hAnsi="Arial" w:cs="Arial"/>
        </w:rPr>
        <w:t>3</w:t>
      </w:r>
      <w:r w:rsidRPr="005434D0">
        <w:rPr>
          <w:rFonts w:ascii="Arial" w:hAnsi="Arial" w:cs="Arial"/>
        </w:rPr>
        <w:t xml:space="preserve"> and may be downloaded from the City’s website at</w:t>
      </w:r>
      <w:r w:rsidR="005434D0">
        <w:rPr>
          <w:rFonts w:ascii="Arial" w:hAnsi="Arial" w:cs="Arial"/>
        </w:rPr>
        <w:t>:</w:t>
      </w:r>
      <w:r w:rsidR="003F1A1B">
        <w:rPr>
          <w:rFonts w:ascii="Arial" w:hAnsi="Arial" w:cs="Arial"/>
        </w:rPr>
        <w:t xml:space="preserve"> </w:t>
      </w:r>
    </w:p>
    <w:p w14:paraId="5368A1F7" w14:textId="77777777" w:rsidR="003F1A1B" w:rsidRDefault="003F1A1B" w:rsidP="003F1A1B">
      <w:pPr>
        <w:tabs>
          <w:tab w:val="left" w:pos="-1080"/>
          <w:tab w:val="left" w:pos="-720"/>
          <w:tab w:val="left" w:pos="0"/>
          <w:tab w:val="left" w:pos="360"/>
          <w:tab w:val="left" w:pos="1440"/>
        </w:tabs>
        <w:jc w:val="both"/>
        <w:rPr>
          <w:rFonts w:ascii="Arial" w:hAnsi="Arial" w:cs="Arial"/>
        </w:rPr>
      </w:pPr>
    </w:p>
    <w:p w14:paraId="3761386A" w14:textId="17DE79C5" w:rsidR="003F1A1B" w:rsidRDefault="00FB0839" w:rsidP="003F1A1B">
      <w:pPr>
        <w:tabs>
          <w:tab w:val="left" w:pos="-1080"/>
          <w:tab w:val="left" w:pos="-720"/>
          <w:tab w:val="left" w:pos="0"/>
          <w:tab w:val="left" w:pos="360"/>
          <w:tab w:val="left" w:pos="1440"/>
        </w:tabs>
        <w:jc w:val="both"/>
        <w:rPr>
          <w:rFonts w:ascii="Arial" w:hAnsi="Arial"/>
          <w:color w:val="0000FF"/>
          <w:u w:val="single"/>
        </w:rPr>
      </w:pPr>
      <w:hyperlink r:id="rId10" w:history="1">
        <w:r w:rsidR="0047250A" w:rsidRPr="00095F08">
          <w:rPr>
            <w:rStyle w:val="Hyperlink"/>
            <w:rFonts w:ascii="Arial" w:hAnsi="Arial"/>
          </w:rPr>
          <w:t>https://www.victorvilleca.gov/government/city-departments/development/planning/housing-programs-425</w:t>
        </w:r>
      </w:hyperlink>
    </w:p>
    <w:p w14:paraId="4CF2262D" w14:textId="77777777" w:rsidR="00AB0B61" w:rsidRPr="003F1A1B" w:rsidRDefault="00AB0B61" w:rsidP="003F1A1B">
      <w:pPr>
        <w:tabs>
          <w:tab w:val="left" w:pos="-1080"/>
          <w:tab w:val="left" w:pos="-720"/>
          <w:tab w:val="left" w:pos="0"/>
          <w:tab w:val="left" w:pos="360"/>
          <w:tab w:val="left" w:pos="1440"/>
        </w:tabs>
        <w:jc w:val="both"/>
        <w:rPr>
          <w:rFonts w:ascii="Arial" w:hAnsi="Arial"/>
          <w:sz w:val="22"/>
        </w:rPr>
      </w:pPr>
    </w:p>
    <w:p w14:paraId="624C63FD" w14:textId="013EC369" w:rsidR="00AB0B61" w:rsidRPr="00384E8B" w:rsidRDefault="00AB0B61" w:rsidP="00384E8B">
      <w:pPr>
        <w:pStyle w:val="ListParagraph"/>
        <w:widowControl w:val="0"/>
        <w:numPr>
          <w:ilvl w:val="0"/>
          <w:numId w:val="20"/>
        </w:numPr>
        <w:spacing w:line="240" w:lineRule="auto"/>
        <w:jc w:val="both"/>
        <w:rPr>
          <w:rFonts w:ascii="Arial" w:hAnsi="Arial" w:cs="Arial"/>
        </w:rPr>
      </w:pPr>
      <w:r>
        <w:rPr>
          <w:rFonts w:ascii="Arial" w:hAnsi="Arial" w:cs="Arial"/>
        </w:rPr>
        <w:t>A</w:t>
      </w:r>
      <w:r w:rsidR="005434D0" w:rsidRPr="00AB0B61">
        <w:rPr>
          <w:rFonts w:ascii="Arial" w:hAnsi="Arial" w:cs="Arial"/>
        </w:rPr>
        <w:t>pplications may also be requested by calling (760) 243-6312 or by e-mailing:  planning@victorvilleca.gov</w:t>
      </w:r>
      <w:r w:rsidR="00BB3F2B" w:rsidRPr="00AB0B61">
        <w:rPr>
          <w:rFonts w:ascii="Arial" w:hAnsi="Arial" w:cs="Arial"/>
        </w:rPr>
        <w:t>.</w:t>
      </w:r>
      <w:r w:rsidR="0072712D" w:rsidRPr="00AB0B61">
        <w:rPr>
          <w:rFonts w:ascii="Arial" w:hAnsi="Arial" w:cs="Arial"/>
        </w:rPr>
        <w:t xml:space="preserve">  Persons, organizations, or agencies requesting funding consideration under the City of Victorville’s Community Planning and Development grant programs must submit </w:t>
      </w:r>
      <w:r w:rsidR="0072712D" w:rsidRPr="00AB0B61">
        <w:rPr>
          <w:rFonts w:ascii="Arial" w:hAnsi="Arial" w:cs="Arial"/>
          <w:b/>
          <w:bCs/>
          <w:u w:val="single"/>
        </w:rPr>
        <w:t>ONE</w:t>
      </w:r>
      <w:r w:rsidR="0072712D" w:rsidRPr="00AB0B61">
        <w:rPr>
          <w:rFonts w:ascii="Arial" w:hAnsi="Arial" w:cs="Arial"/>
          <w:b/>
          <w:bCs/>
        </w:rPr>
        <w:t xml:space="preserve"> </w:t>
      </w:r>
      <w:r w:rsidR="0072712D" w:rsidRPr="00AB0B61">
        <w:rPr>
          <w:rFonts w:ascii="Arial" w:hAnsi="Arial" w:cs="Arial"/>
          <w:b/>
          <w:bCs/>
          <w:u w:val="single"/>
        </w:rPr>
        <w:t>UNBOUND</w:t>
      </w:r>
      <w:r w:rsidR="0072712D" w:rsidRPr="00AB0B61">
        <w:rPr>
          <w:rFonts w:ascii="Arial" w:hAnsi="Arial" w:cs="Arial"/>
          <w:b/>
          <w:bCs/>
        </w:rPr>
        <w:t xml:space="preserve"> </w:t>
      </w:r>
      <w:r w:rsidR="007F67ED" w:rsidRPr="00AB0B61">
        <w:rPr>
          <w:rFonts w:ascii="Arial" w:hAnsi="Arial" w:cs="Arial"/>
        </w:rPr>
        <w:t>completed Application Form</w:t>
      </w:r>
      <w:r w:rsidR="0072712D" w:rsidRPr="00AB0B61">
        <w:rPr>
          <w:rFonts w:ascii="Arial" w:hAnsi="Arial" w:cs="Arial"/>
        </w:rPr>
        <w:t xml:space="preserve"> for </w:t>
      </w:r>
      <w:r w:rsidR="0072712D" w:rsidRPr="00AB0B61">
        <w:rPr>
          <w:rFonts w:ascii="Arial" w:hAnsi="Arial" w:cs="Arial"/>
          <w:u w:val="single"/>
        </w:rPr>
        <w:t>each</w:t>
      </w:r>
      <w:r w:rsidR="0072712D" w:rsidRPr="00AB0B61">
        <w:rPr>
          <w:rFonts w:ascii="Arial" w:hAnsi="Arial" w:cs="Arial"/>
        </w:rPr>
        <w:t xml:space="preserve"> project along with all the required supporti</w:t>
      </w:r>
      <w:r w:rsidR="007F67ED" w:rsidRPr="00AB0B61">
        <w:rPr>
          <w:rFonts w:ascii="Arial" w:hAnsi="Arial" w:cs="Arial"/>
        </w:rPr>
        <w:t xml:space="preserve">ng </w:t>
      </w:r>
      <w:r w:rsidR="007F67ED" w:rsidRPr="00AB0B61">
        <w:rPr>
          <w:rFonts w:ascii="Arial" w:hAnsi="Arial" w:cs="Arial"/>
        </w:rPr>
        <w:lastRenderedPageBreak/>
        <w:t>documentation (refer to the Application Checklis</w:t>
      </w:r>
      <w:r w:rsidR="006E59BA" w:rsidRPr="00AB0B61">
        <w:rPr>
          <w:rFonts w:ascii="Arial" w:hAnsi="Arial" w:cs="Arial"/>
        </w:rPr>
        <w:t>t</w:t>
      </w:r>
      <w:r w:rsidR="0072712D" w:rsidRPr="00AB0B61">
        <w:rPr>
          <w:rFonts w:ascii="Arial" w:hAnsi="Arial" w:cs="Arial"/>
        </w:rPr>
        <w:t xml:space="preserve">).  All pages must be one-sided and on 8 ½ x 11 paper.  Do not include oversized or undersized pages. The application should not include any extraneous materials, unnecessary packaging, or a letter of transmittal, as they will be discarded.  </w:t>
      </w:r>
    </w:p>
    <w:p w14:paraId="20B0AAD1" w14:textId="00AF5B40" w:rsidR="0072712D" w:rsidRPr="00777261" w:rsidRDefault="0072712D" w:rsidP="00AB0B61">
      <w:pPr>
        <w:widowControl w:val="0"/>
        <w:ind w:left="720"/>
        <w:jc w:val="both"/>
        <w:rPr>
          <w:rFonts w:ascii="Arial" w:hAnsi="Arial" w:cs="Arial"/>
          <w:sz w:val="22"/>
          <w:szCs w:val="22"/>
        </w:rPr>
      </w:pPr>
      <w:r w:rsidRPr="00777261">
        <w:rPr>
          <w:rFonts w:ascii="Arial" w:hAnsi="Arial" w:cs="Arial"/>
          <w:sz w:val="22"/>
          <w:szCs w:val="22"/>
        </w:rPr>
        <w:t xml:space="preserve">There are three </w:t>
      </w:r>
      <w:r w:rsidR="000F43BB" w:rsidRPr="00777261">
        <w:rPr>
          <w:rFonts w:ascii="Arial" w:hAnsi="Arial" w:cs="Arial"/>
          <w:sz w:val="22"/>
          <w:szCs w:val="22"/>
        </w:rPr>
        <w:t>different</w:t>
      </w:r>
      <w:r w:rsidRPr="00777261">
        <w:rPr>
          <w:rFonts w:ascii="Arial" w:hAnsi="Arial" w:cs="Arial"/>
          <w:sz w:val="22"/>
          <w:szCs w:val="22"/>
        </w:rPr>
        <w:t xml:space="preserve"> application forms depending on you</w:t>
      </w:r>
      <w:r w:rsidR="000F43BB">
        <w:rPr>
          <w:rFonts w:ascii="Arial" w:hAnsi="Arial" w:cs="Arial"/>
          <w:sz w:val="22"/>
          <w:szCs w:val="22"/>
        </w:rPr>
        <w:t>r project type: Public Services,</w:t>
      </w:r>
      <w:r w:rsidRPr="00777261">
        <w:rPr>
          <w:rFonts w:ascii="Arial" w:hAnsi="Arial" w:cs="Arial"/>
          <w:sz w:val="22"/>
          <w:szCs w:val="22"/>
        </w:rPr>
        <w:t xml:space="preserve"> Constructi</w:t>
      </w:r>
      <w:r w:rsidR="000F43BB">
        <w:rPr>
          <w:rFonts w:ascii="Arial" w:hAnsi="Arial" w:cs="Arial"/>
          <w:sz w:val="22"/>
          <w:szCs w:val="22"/>
        </w:rPr>
        <w:t xml:space="preserve">on/Other Community Development, </w:t>
      </w:r>
      <w:r w:rsidRPr="00777261">
        <w:rPr>
          <w:rFonts w:ascii="Arial" w:hAnsi="Arial" w:cs="Arial"/>
          <w:sz w:val="22"/>
          <w:szCs w:val="22"/>
        </w:rPr>
        <w:t>and Housing.  The application requires detailed and specific information about the project. The City will use this information to determine if the proposal is eligible for funding.  All applicants will receive notification on the eligibility status of each project proposal.</w:t>
      </w:r>
    </w:p>
    <w:p w14:paraId="3495E9F2" w14:textId="77777777" w:rsidR="00BB3F2B" w:rsidRDefault="00BB3F2B" w:rsidP="006B2EA0">
      <w:pPr>
        <w:tabs>
          <w:tab w:val="left" w:pos="-1080"/>
          <w:tab w:val="left" w:pos="-720"/>
          <w:tab w:val="left" w:pos="360"/>
          <w:tab w:val="left" w:pos="720"/>
        </w:tabs>
        <w:jc w:val="both"/>
        <w:rPr>
          <w:rFonts w:ascii="Arial" w:hAnsi="Arial" w:cs="Arial"/>
          <w:sz w:val="22"/>
          <w:szCs w:val="22"/>
        </w:rPr>
      </w:pPr>
    </w:p>
    <w:p w14:paraId="763CC778" w14:textId="5EA1EDE7" w:rsidR="006B2EA0" w:rsidRDefault="0072712D" w:rsidP="006B2EA0">
      <w:pPr>
        <w:tabs>
          <w:tab w:val="left" w:pos="-1080"/>
          <w:tab w:val="left" w:pos="-720"/>
          <w:tab w:val="left" w:pos="360"/>
          <w:tab w:val="left" w:pos="720"/>
        </w:tabs>
        <w:ind w:left="360"/>
        <w:jc w:val="both"/>
        <w:rPr>
          <w:rFonts w:ascii="Arial" w:hAnsi="Arial" w:cs="Arial"/>
          <w:sz w:val="22"/>
          <w:szCs w:val="22"/>
        </w:rPr>
      </w:pPr>
      <w:r w:rsidRPr="00777261">
        <w:rPr>
          <w:rFonts w:ascii="Arial" w:hAnsi="Arial" w:cs="Arial"/>
          <w:sz w:val="22"/>
          <w:szCs w:val="22"/>
        </w:rPr>
        <w:t>B.</w:t>
      </w:r>
      <w:r w:rsidRPr="00777261">
        <w:rPr>
          <w:rFonts w:ascii="Arial" w:hAnsi="Arial" w:cs="Arial"/>
          <w:sz w:val="22"/>
          <w:szCs w:val="22"/>
        </w:rPr>
        <w:tab/>
      </w:r>
      <w:r w:rsidR="006B2EA0" w:rsidRPr="006B2EA0">
        <w:rPr>
          <w:rFonts w:ascii="Arial" w:hAnsi="Arial" w:cs="Arial"/>
          <w:sz w:val="22"/>
          <w:szCs w:val="22"/>
        </w:rPr>
        <w:t>Mandatory Application Preparation Workshop</w:t>
      </w:r>
    </w:p>
    <w:p w14:paraId="05308EE3" w14:textId="77777777" w:rsidR="003F1A1B" w:rsidRDefault="003F1A1B" w:rsidP="006B2EA0">
      <w:pPr>
        <w:tabs>
          <w:tab w:val="left" w:pos="-1080"/>
          <w:tab w:val="left" w:pos="-720"/>
          <w:tab w:val="left" w:pos="360"/>
          <w:tab w:val="left" w:pos="720"/>
        </w:tabs>
        <w:ind w:left="360"/>
        <w:jc w:val="both"/>
        <w:rPr>
          <w:rFonts w:ascii="Arial" w:hAnsi="Arial" w:cs="Arial"/>
          <w:sz w:val="22"/>
          <w:szCs w:val="22"/>
        </w:rPr>
      </w:pPr>
    </w:p>
    <w:p w14:paraId="7E616E03" w14:textId="77D7CF5A" w:rsidR="006B2EA0" w:rsidRDefault="003F1A1B" w:rsidP="00AB0B61">
      <w:pPr>
        <w:tabs>
          <w:tab w:val="left" w:pos="-1080"/>
          <w:tab w:val="left" w:pos="-720"/>
          <w:tab w:val="left" w:pos="360"/>
          <w:tab w:val="left" w:pos="720"/>
        </w:tabs>
        <w:ind w:left="720"/>
        <w:jc w:val="both"/>
        <w:rPr>
          <w:rFonts w:ascii="Arial" w:hAnsi="Arial"/>
          <w:sz w:val="22"/>
        </w:rPr>
      </w:pPr>
      <w:r>
        <w:rPr>
          <w:rFonts w:ascii="Arial" w:hAnsi="Arial"/>
          <w:sz w:val="22"/>
        </w:rPr>
        <w:t>City staff will provide three technical assistance workshops to aid in the preparation of applications.  The workshops will be held:</w:t>
      </w:r>
    </w:p>
    <w:p w14:paraId="2D3A99A5" w14:textId="77777777" w:rsidR="00184666" w:rsidRPr="006B2EA0" w:rsidRDefault="00184666" w:rsidP="00AB0B61">
      <w:pPr>
        <w:tabs>
          <w:tab w:val="left" w:pos="-1080"/>
          <w:tab w:val="left" w:pos="-720"/>
          <w:tab w:val="left" w:pos="360"/>
          <w:tab w:val="left" w:pos="720"/>
        </w:tabs>
        <w:ind w:left="720"/>
        <w:jc w:val="both"/>
        <w:rPr>
          <w:rFonts w:ascii="Arial" w:hAnsi="Arial" w:cs="Arial"/>
          <w:sz w:val="22"/>
          <w:szCs w:val="22"/>
        </w:rPr>
      </w:pPr>
    </w:p>
    <w:p w14:paraId="5E4B9806" w14:textId="77777777" w:rsidR="003F1A1B" w:rsidRPr="003F1A1B" w:rsidRDefault="003F1A1B" w:rsidP="003F1A1B">
      <w:pPr>
        <w:widowControl w:val="0"/>
        <w:tabs>
          <w:tab w:val="left" w:pos="-1080"/>
          <w:tab w:val="left" w:pos="-720"/>
          <w:tab w:val="left" w:pos="0"/>
          <w:tab w:val="left" w:pos="360"/>
          <w:tab w:val="left" w:pos="1440"/>
        </w:tabs>
        <w:jc w:val="center"/>
        <w:rPr>
          <w:rFonts w:ascii="Arial" w:hAnsi="Arial"/>
          <w:sz w:val="22"/>
        </w:rPr>
      </w:pPr>
      <w:r w:rsidRPr="003F1A1B">
        <w:rPr>
          <w:rFonts w:ascii="Arial" w:hAnsi="Arial"/>
          <w:sz w:val="22"/>
        </w:rPr>
        <w:t>Tuesday, November 29, 2022, at 3:00 p.m.</w:t>
      </w:r>
    </w:p>
    <w:p w14:paraId="15140E93" w14:textId="77777777" w:rsidR="003F1A1B" w:rsidRPr="003F1A1B" w:rsidRDefault="003F1A1B" w:rsidP="003F1A1B">
      <w:pPr>
        <w:widowControl w:val="0"/>
        <w:tabs>
          <w:tab w:val="left" w:pos="-1080"/>
          <w:tab w:val="left" w:pos="-720"/>
          <w:tab w:val="left" w:pos="0"/>
          <w:tab w:val="left" w:pos="360"/>
          <w:tab w:val="left" w:pos="1440"/>
        </w:tabs>
        <w:jc w:val="center"/>
        <w:rPr>
          <w:rFonts w:ascii="Arial" w:hAnsi="Arial"/>
          <w:sz w:val="22"/>
        </w:rPr>
      </w:pPr>
      <w:r w:rsidRPr="003F1A1B">
        <w:rPr>
          <w:rFonts w:ascii="Arial" w:hAnsi="Arial"/>
          <w:sz w:val="22"/>
        </w:rPr>
        <w:t>Victorville City Hall</w:t>
      </w:r>
    </w:p>
    <w:p w14:paraId="3D7FE290" w14:textId="77777777" w:rsidR="003F1A1B" w:rsidRPr="003F1A1B" w:rsidRDefault="003F1A1B" w:rsidP="003F1A1B">
      <w:pPr>
        <w:widowControl w:val="0"/>
        <w:tabs>
          <w:tab w:val="left" w:pos="-1080"/>
          <w:tab w:val="left" w:pos="-720"/>
          <w:tab w:val="left" w:pos="0"/>
          <w:tab w:val="left" w:pos="360"/>
          <w:tab w:val="left" w:pos="1440"/>
        </w:tabs>
        <w:jc w:val="center"/>
        <w:rPr>
          <w:rFonts w:ascii="Arial" w:hAnsi="Arial"/>
          <w:sz w:val="22"/>
        </w:rPr>
      </w:pPr>
      <w:r w:rsidRPr="003F1A1B">
        <w:rPr>
          <w:rFonts w:ascii="Arial" w:hAnsi="Arial"/>
          <w:sz w:val="22"/>
        </w:rPr>
        <w:t>14343 Civic Drive, Conference Room D</w:t>
      </w:r>
    </w:p>
    <w:p w14:paraId="6E237AE3" w14:textId="77777777" w:rsidR="003F1A1B" w:rsidRPr="003F1A1B" w:rsidRDefault="003F1A1B" w:rsidP="003F1A1B">
      <w:pPr>
        <w:widowControl w:val="0"/>
        <w:tabs>
          <w:tab w:val="left" w:pos="-1080"/>
          <w:tab w:val="left" w:pos="-720"/>
          <w:tab w:val="left" w:pos="0"/>
          <w:tab w:val="left" w:pos="360"/>
          <w:tab w:val="left" w:pos="1440"/>
        </w:tabs>
        <w:jc w:val="center"/>
        <w:rPr>
          <w:rFonts w:ascii="Arial" w:hAnsi="Arial"/>
          <w:sz w:val="22"/>
        </w:rPr>
      </w:pPr>
      <w:r w:rsidRPr="003F1A1B">
        <w:rPr>
          <w:rFonts w:ascii="Arial" w:hAnsi="Arial"/>
          <w:sz w:val="22"/>
        </w:rPr>
        <w:t>Victorville, CA  92392</w:t>
      </w:r>
    </w:p>
    <w:p w14:paraId="622E48BB" w14:textId="77777777" w:rsidR="003F1A1B" w:rsidRPr="003F1A1B" w:rsidRDefault="003F1A1B" w:rsidP="003F1A1B">
      <w:pPr>
        <w:widowControl w:val="0"/>
        <w:tabs>
          <w:tab w:val="left" w:pos="-1080"/>
          <w:tab w:val="left" w:pos="-720"/>
          <w:tab w:val="left" w:pos="0"/>
          <w:tab w:val="left" w:pos="360"/>
          <w:tab w:val="left" w:pos="1440"/>
        </w:tabs>
        <w:jc w:val="center"/>
        <w:rPr>
          <w:rFonts w:ascii="Arial" w:hAnsi="Arial"/>
          <w:sz w:val="22"/>
        </w:rPr>
      </w:pPr>
    </w:p>
    <w:p w14:paraId="24A907ED" w14:textId="77777777" w:rsidR="003F1A1B" w:rsidRPr="003F1A1B" w:rsidRDefault="003F1A1B" w:rsidP="003F1A1B">
      <w:pPr>
        <w:widowControl w:val="0"/>
        <w:tabs>
          <w:tab w:val="left" w:pos="-1080"/>
          <w:tab w:val="left" w:pos="-720"/>
          <w:tab w:val="left" w:pos="0"/>
          <w:tab w:val="left" w:pos="360"/>
          <w:tab w:val="left" w:pos="1440"/>
        </w:tabs>
        <w:jc w:val="center"/>
        <w:rPr>
          <w:rFonts w:ascii="Arial" w:hAnsi="Arial"/>
          <w:sz w:val="22"/>
        </w:rPr>
      </w:pPr>
      <w:bookmarkStart w:id="0" w:name="_Hlk118885808"/>
      <w:r w:rsidRPr="003F1A1B">
        <w:rPr>
          <w:rFonts w:ascii="Arial" w:hAnsi="Arial"/>
          <w:sz w:val="22"/>
        </w:rPr>
        <w:t>Tuesday, December 13, 2022, at 10:00 a.m.</w:t>
      </w:r>
    </w:p>
    <w:p w14:paraId="03A1C859" w14:textId="77777777" w:rsidR="003F1A1B" w:rsidRPr="003F1A1B" w:rsidRDefault="003F1A1B" w:rsidP="003F1A1B">
      <w:pPr>
        <w:widowControl w:val="0"/>
        <w:tabs>
          <w:tab w:val="left" w:pos="-1080"/>
          <w:tab w:val="left" w:pos="-720"/>
          <w:tab w:val="left" w:pos="0"/>
          <w:tab w:val="left" w:pos="360"/>
          <w:tab w:val="left" w:pos="1440"/>
        </w:tabs>
        <w:jc w:val="center"/>
        <w:rPr>
          <w:rFonts w:ascii="Arial" w:hAnsi="Arial"/>
          <w:sz w:val="22"/>
        </w:rPr>
      </w:pPr>
      <w:r w:rsidRPr="003F1A1B">
        <w:rPr>
          <w:rFonts w:ascii="Arial" w:hAnsi="Arial"/>
          <w:sz w:val="22"/>
        </w:rPr>
        <w:t>Victorville City Hall</w:t>
      </w:r>
    </w:p>
    <w:p w14:paraId="708FA91D" w14:textId="77777777" w:rsidR="003F1A1B" w:rsidRPr="003F1A1B" w:rsidRDefault="003F1A1B" w:rsidP="003F1A1B">
      <w:pPr>
        <w:widowControl w:val="0"/>
        <w:tabs>
          <w:tab w:val="left" w:pos="-1080"/>
          <w:tab w:val="left" w:pos="-720"/>
          <w:tab w:val="left" w:pos="0"/>
          <w:tab w:val="left" w:pos="360"/>
          <w:tab w:val="left" w:pos="1440"/>
        </w:tabs>
        <w:jc w:val="center"/>
        <w:rPr>
          <w:rFonts w:ascii="Arial" w:hAnsi="Arial"/>
          <w:sz w:val="22"/>
        </w:rPr>
      </w:pPr>
      <w:r w:rsidRPr="003F1A1B">
        <w:rPr>
          <w:rFonts w:ascii="Arial" w:hAnsi="Arial"/>
          <w:sz w:val="22"/>
        </w:rPr>
        <w:t>14343 Civic Drive, Conference Room D</w:t>
      </w:r>
    </w:p>
    <w:p w14:paraId="5257B2DF" w14:textId="77777777" w:rsidR="003F1A1B" w:rsidRPr="003F1A1B" w:rsidRDefault="003F1A1B" w:rsidP="003F1A1B">
      <w:pPr>
        <w:widowControl w:val="0"/>
        <w:tabs>
          <w:tab w:val="left" w:pos="-1080"/>
          <w:tab w:val="left" w:pos="-720"/>
          <w:tab w:val="left" w:pos="0"/>
          <w:tab w:val="left" w:pos="360"/>
          <w:tab w:val="left" w:pos="1440"/>
        </w:tabs>
        <w:jc w:val="center"/>
        <w:rPr>
          <w:rFonts w:ascii="Arial" w:hAnsi="Arial"/>
          <w:sz w:val="22"/>
        </w:rPr>
      </w:pPr>
      <w:r w:rsidRPr="003F1A1B">
        <w:rPr>
          <w:rFonts w:ascii="Arial" w:hAnsi="Arial"/>
          <w:sz w:val="22"/>
        </w:rPr>
        <w:t>Victorville, CA  92392</w:t>
      </w:r>
    </w:p>
    <w:bookmarkEnd w:id="0"/>
    <w:p w14:paraId="0976003D" w14:textId="77777777" w:rsidR="003F1A1B" w:rsidRPr="003F1A1B" w:rsidRDefault="003F1A1B" w:rsidP="003F1A1B">
      <w:pPr>
        <w:widowControl w:val="0"/>
        <w:tabs>
          <w:tab w:val="left" w:pos="-1080"/>
          <w:tab w:val="left" w:pos="-720"/>
          <w:tab w:val="left" w:pos="0"/>
          <w:tab w:val="left" w:pos="360"/>
          <w:tab w:val="left" w:pos="1440"/>
        </w:tabs>
        <w:jc w:val="center"/>
        <w:rPr>
          <w:rFonts w:ascii="Arial" w:hAnsi="Arial"/>
          <w:sz w:val="22"/>
        </w:rPr>
      </w:pPr>
    </w:p>
    <w:p w14:paraId="0EF3D4DE" w14:textId="77777777" w:rsidR="003F1A1B" w:rsidRPr="003F1A1B" w:rsidRDefault="003F1A1B" w:rsidP="003F1A1B">
      <w:pPr>
        <w:widowControl w:val="0"/>
        <w:tabs>
          <w:tab w:val="left" w:pos="-1080"/>
          <w:tab w:val="left" w:pos="-720"/>
          <w:tab w:val="left" w:pos="0"/>
          <w:tab w:val="left" w:pos="360"/>
          <w:tab w:val="left" w:pos="1440"/>
        </w:tabs>
        <w:jc w:val="center"/>
        <w:rPr>
          <w:rFonts w:ascii="Arial" w:hAnsi="Arial"/>
          <w:sz w:val="22"/>
        </w:rPr>
      </w:pPr>
      <w:r w:rsidRPr="003F1A1B">
        <w:rPr>
          <w:rFonts w:ascii="Arial" w:hAnsi="Arial"/>
          <w:sz w:val="22"/>
        </w:rPr>
        <w:t>Tuesday, January 17, 2023, at 3:00 p.m.</w:t>
      </w:r>
    </w:p>
    <w:p w14:paraId="3B39FEAC" w14:textId="77777777" w:rsidR="003F1A1B" w:rsidRPr="003F1A1B" w:rsidRDefault="003F1A1B" w:rsidP="003F1A1B">
      <w:pPr>
        <w:widowControl w:val="0"/>
        <w:tabs>
          <w:tab w:val="left" w:pos="-1080"/>
          <w:tab w:val="left" w:pos="-720"/>
          <w:tab w:val="left" w:pos="0"/>
          <w:tab w:val="left" w:pos="360"/>
          <w:tab w:val="left" w:pos="1440"/>
        </w:tabs>
        <w:jc w:val="center"/>
        <w:rPr>
          <w:rFonts w:ascii="Arial" w:hAnsi="Arial"/>
          <w:sz w:val="22"/>
        </w:rPr>
      </w:pPr>
      <w:r w:rsidRPr="003F1A1B">
        <w:rPr>
          <w:rFonts w:ascii="Arial" w:hAnsi="Arial"/>
          <w:sz w:val="22"/>
        </w:rPr>
        <w:t>Zoom Meeting</w:t>
      </w:r>
    </w:p>
    <w:p w14:paraId="3AEBE4E7" w14:textId="77777777" w:rsidR="003F1A1B" w:rsidRPr="003F1A1B" w:rsidRDefault="00FB0839" w:rsidP="003F1A1B">
      <w:pPr>
        <w:widowControl w:val="0"/>
        <w:tabs>
          <w:tab w:val="left" w:pos="-1080"/>
          <w:tab w:val="left" w:pos="-720"/>
          <w:tab w:val="left" w:pos="0"/>
          <w:tab w:val="left" w:pos="360"/>
          <w:tab w:val="left" w:pos="1440"/>
        </w:tabs>
        <w:jc w:val="center"/>
        <w:rPr>
          <w:rFonts w:ascii="Arial" w:hAnsi="Arial"/>
          <w:sz w:val="22"/>
        </w:rPr>
      </w:pPr>
      <w:hyperlink r:id="rId11" w:history="1">
        <w:r w:rsidR="003F1A1B" w:rsidRPr="003F1A1B">
          <w:rPr>
            <w:rFonts w:ascii="Arial" w:hAnsi="Arial"/>
            <w:color w:val="0000FF"/>
            <w:sz w:val="22"/>
            <w:u w:val="single"/>
          </w:rPr>
          <w:t>https://victorvilleca-gov.zoom.us/j/85073737634</w:t>
        </w:r>
      </w:hyperlink>
    </w:p>
    <w:p w14:paraId="06B93249" w14:textId="77777777" w:rsidR="003F1A1B" w:rsidRPr="003F1A1B" w:rsidRDefault="003F1A1B" w:rsidP="003F1A1B">
      <w:pPr>
        <w:widowControl w:val="0"/>
        <w:tabs>
          <w:tab w:val="left" w:pos="-1080"/>
          <w:tab w:val="left" w:pos="-720"/>
          <w:tab w:val="left" w:pos="0"/>
          <w:tab w:val="left" w:pos="360"/>
          <w:tab w:val="left" w:pos="1440"/>
        </w:tabs>
        <w:jc w:val="center"/>
        <w:rPr>
          <w:rFonts w:ascii="Arial" w:hAnsi="Arial"/>
          <w:sz w:val="22"/>
        </w:rPr>
      </w:pPr>
      <w:r w:rsidRPr="003F1A1B">
        <w:rPr>
          <w:rFonts w:ascii="Arial" w:hAnsi="Arial"/>
          <w:sz w:val="22"/>
        </w:rPr>
        <w:t>Meeting ID: 850 7373 7634</w:t>
      </w:r>
    </w:p>
    <w:p w14:paraId="5E9ACEC5" w14:textId="77777777" w:rsidR="006B2EA0" w:rsidRPr="006B2EA0" w:rsidRDefault="006B2EA0" w:rsidP="006B2EA0">
      <w:pPr>
        <w:tabs>
          <w:tab w:val="left" w:pos="-1080"/>
          <w:tab w:val="left" w:pos="-720"/>
          <w:tab w:val="left" w:pos="360"/>
          <w:tab w:val="left" w:pos="720"/>
        </w:tabs>
        <w:ind w:left="360"/>
        <w:jc w:val="both"/>
        <w:rPr>
          <w:rFonts w:ascii="Arial" w:hAnsi="Arial" w:cs="Arial"/>
          <w:sz w:val="22"/>
          <w:szCs w:val="22"/>
        </w:rPr>
      </w:pPr>
    </w:p>
    <w:p w14:paraId="4803DBD7" w14:textId="77777777" w:rsidR="003F1A1B" w:rsidRDefault="006B2EA0" w:rsidP="00184666">
      <w:pPr>
        <w:tabs>
          <w:tab w:val="left" w:pos="-1080"/>
          <w:tab w:val="left" w:pos="-720"/>
          <w:tab w:val="left" w:pos="0"/>
          <w:tab w:val="left" w:pos="360"/>
          <w:tab w:val="left" w:pos="1440"/>
        </w:tabs>
        <w:ind w:firstLine="720"/>
        <w:jc w:val="both"/>
        <w:rPr>
          <w:rFonts w:ascii="Arial" w:hAnsi="Arial" w:cs="Arial"/>
          <w:sz w:val="22"/>
          <w:szCs w:val="22"/>
        </w:rPr>
      </w:pPr>
      <w:r w:rsidRPr="006B2EA0">
        <w:rPr>
          <w:rFonts w:ascii="Arial" w:hAnsi="Arial" w:cs="Arial"/>
          <w:sz w:val="22"/>
          <w:szCs w:val="22"/>
        </w:rPr>
        <w:t xml:space="preserve">Workshop information can also be found on the City’s website at the following address: </w:t>
      </w:r>
    </w:p>
    <w:p w14:paraId="75504420" w14:textId="77777777" w:rsidR="003F1A1B" w:rsidRDefault="003F1A1B" w:rsidP="003F1A1B">
      <w:pPr>
        <w:tabs>
          <w:tab w:val="left" w:pos="-1080"/>
          <w:tab w:val="left" w:pos="-720"/>
          <w:tab w:val="left" w:pos="0"/>
          <w:tab w:val="left" w:pos="360"/>
          <w:tab w:val="left" w:pos="1440"/>
        </w:tabs>
        <w:jc w:val="both"/>
        <w:rPr>
          <w:rFonts w:ascii="Arial" w:hAnsi="Arial" w:cs="Arial"/>
          <w:sz w:val="22"/>
          <w:szCs w:val="22"/>
        </w:rPr>
      </w:pPr>
    </w:p>
    <w:p w14:paraId="170DA160" w14:textId="3EB3DCAD" w:rsidR="003F1A1B" w:rsidRPr="003F1A1B" w:rsidRDefault="00FB0839" w:rsidP="00184666">
      <w:pPr>
        <w:tabs>
          <w:tab w:val="left" w:pos="-1080"/>
          <w:tab w:val="left" w:pos="-720"/>
          <w:tab w:val="left" w:pos="0"/>
          <w:tab w:val="left" w:pos="360"/>
          <w:tab w:val="left" w:pos="1440"/>
        </w:tabs>
        <w:ind w:firstLine="720"/>
        <w:jc w:val="both"/>
        <w:rPr>
          <w:rFonts w:ascii="Arial" w:hAnsi="Arial"/>
          <w:sz w:val="22"/>
        </w:rPr>
      </w:pPr>
      <w:hyperlink r:id="rId12" w:history="1">
        <w:r w:rsidR="003F1A1B" w:rsidRPr="00095F08">
          <w:rPr>
            <w:rStyle w:val="Hyperlink"/>
            <w:rFonts w:ascii="Arial" w:hAnsi="Arial"/>
          </w:rPr>
          <w:t>https://www.victorvilleca.gov/government/city-departments/development/planning/housing-programs-425</w:t>
        </w:r>
      </w:hyperlink>
    </w:p>
    <w:p w14:paraId="22B1ADF8" w14:textId="77777777" w:rsidR="003F1A1B" w:rsidRDefault="003F1A1B" w:rsidP="006B2EA0">
      <w:pPr>
        <w:tabs>
          <w:tab w:val="left" w:pos="-1080"/>
          <w:tab w:val="left" w:pos="-720"/>
          <w:tab w:val="left" w:pos="360"/>
          <w:tab w:val="left" w:pos="720"/>
        </w:tabs>
        <w:ind w:left="360"/>
        <w:jc w:val="both"/>
        <w:rPr>
          <w:rFonts w:ascii="Arial" w:hAnsi="Arial" w:cs="Arial"/>
          <w:sz w:val="22"/>
          <w:szCs w:val="22"/>
        </w:rPr>
      </w:pPr>
    </w:p>
    <w:p w14:paraId="73FB345B" w14:textId="3E9CDC06" w:rsidR="000F43BB" w:rsidRDefault="006B2EA0" w:rsidP="00184666">
      <w:pPr>
        <w:tabs>
          <w:tab w:val="left" w:pos="-1080"/>
          <w:tab w:val="left" w:pos="-720"/>
          <w:tab w:val="left" w:pos="720"/>
        </w:tabs>
        <w:ind w:left="720"/>
        <w:jc w:val="both"/>
        <w:rPr>
          <w:rFonts w:ascii="Arial" w:hAnsi="Arial" w:cs="Arial"/>
          <w:sz w:val="22"/>
          <w:szCs w:val="22"/>
        </w:rPr>
      </w:pPr>
      <w:r w:rsidRPr="006B2EA0">
        <w:rPr>
          <w:rFonts w:ascii="Arial" w:hAnsi="Arial" w:cs="Arial"/>
          <w:sz w:val="22"/>
          <w:szCs w:val="22"/>
        </w:rPr>
        <w:t>All parties interested in submitting an application for funding are required to attend at least one of the workshops provided.</w:t>
      </w:r>
    </w:p>
    <w:p w14:paraId="07146A44" w14:textId="77777777" w:rsidR="006B2EA0" w:rsidRDefault="006B2EA0" w:rsidP="006B2EA0">
      <w:pPr>
        <w:tabs>
          <w:tab w:val="left" w:pos="-1080"/>
          <w:tab w:val="left" w:pos="-720"/>
          <w:tab w:val="left" w:pos="360"/>
          <w:tab w:val="left" w:pos="720"/>
        </w:tabs>
        <w:ind w:left="360"/>
        <w:jc w:val="both"/>
        <w:rPr>
          <w:rFonts w:ascii="Arial" w:hAnsi="Arial" w:cs="Arial"/>
          <w:sz w:val="22"/>
          <w:szCs w:val="22"/>
        </w:rPr>
      </w:pPr>
    </w:p>
    <w:p w14:paraId="353D7910" w14:textId="77777777" w:rsidR="007F67ED" w:rsidRDefault="0072712D" w:rsidP="008E12D5">
      <w:pPr>
        <w:pStyle w:val="BodyText"/>
        <w:tabs>
          <w:tab w:val="left" w:pos="-1080"/>
          <w:tab w:val="left" w:pos="-720"/>
          <w:tab w:val="left" w:pos="0"/>
          <w:tab w:val="left" w:pos="720"/>
        </w:tabs>
        <w:ind w:left="720" w:hanging="360"/>
        <w:rPr>
          <w:rFonts w:ascii="Arial" w:hAnsi="Arial" w:cs="Arial"/>
          <w:sz w:val="22"/>
          <w:szCs w:val="22"/>
        </w:rPr>
      </w:pPr>
      <w:r w:rsidRPr="00777261">
        <w:rPr>
          <w:rFonts w:ascii="Arial" w:hAnsi="Arial" w:cs="Arial"/>
          <w:sz w:val="22"/>
          <w:szCs w:val="22"/>
        </w:rPr>
        <w:t>C.</w:t>
      </w:r>
      <w:r w:rsidRPr="00777261">
        <w:rPr>
          <w:rFonts w:ascii="Arial" w:hAnsi="Arial" w:cs="Arial"/>
          <w:sz w:val="22"/>
          <w:szCs w:val="22"/>
        </w:rPr>
        <w:tab/>
        <w:t>Supporting Documentation</w:t>
      </w:r>
      <w:r w:rsidRPr="00777261">
        <w:rPr>
          <w:rFonts w:ascii="Arial" w:hAnsi="Arial" w:cs="Arial"/>
          <w:sz w:val="22"/>
          <w:szCs w:val="22"/>
        </w:rPr>
        <w:br/>
      </w:r>
      <w:r w:rsidRPr="00777261">
        <w:rPr>
          <w:rFonts w:ascii="Arial" w:hAnsi="Arial" w:cs="Arial"/>
          <w:sz w:val="22"/>
          <w:szCs w:val="22"/>
        </w:rPr>
        <w:br/>
        <w:t xml:space="preserve">In order for applications to be considered complete, the following supporting documentation must be attached to the application:  </w:t>
      </w:r>
    </w:p>
    <w:p w14:paraId="125A23CC" w14:textId="77777777" w:rsidR="007F67ED" w:rsidRDefault="0072712D" w:rsidP="008E12D5">
      <w:pPr>
        <w:pStyle w:val="BodyText"/>
        <w:numPr>
          <w:ilvl w:val="0"/>
          <w:numId w:val="18"/>
        </w:numPr>
        <w:tabs>
          <w:tab w:val="left" w:pos="-1080"/>
          <w:tab w:val="left" w:pos="-720"/>
          <w:tab w:val="left" w:pos="0"/>
          <w:tab w:val="left" w:pos="720"/>
          <w:tab w:val="left" w:pos="1080"/>
        </w:tabs>
        <w:ind w:firstLine="0"/>
        <w:rPr>
          <w:rFonts w:ascii="Arial" w:hAnsi="Arial" w:cs="Arial"/>
          <w:sz w:val="22"/>
          <w:szCs w:val="22"/>
        </w:rPr>
      </w:pPr>
      <w:r w:rsidRPr="00777261">
        <w:rPr>
          <w:rFonts w:ascii="Arial" w:hAnsi="Arial" w:cs="Arial"/>
          <w:sz w:val="22"/>
          <w:szCs w:val="22"/>
        </w:rPr>
        <w:t xml:space="preserve">Articles of Incorporation; </w:t>
      </w:r>
    </w:p>
    <w:p w14:paraId="271BF971" w14:textId="77777777" w:rsidR="007F67ED" w:rsidRDefault="0072712D" w:rsidP="008E12D5">
      <w:pPr>
        <w:pStyle w:val="BodyText"/>
        <w:numPr>
          <w:ilvl w:val="0"/>
          <w:numId w:val="18"/>
        </w:numPr>
        <w:tabs>
          <w:tab w:val="left" w:pos="-1080"/>
          <w:tab w:val="left" w:pos="-720"/>
          <w:tab w:val="left" w:pos="0"/>
          <w:tab w:val="left" w:pos="720"/>
          <w:tab w:val="left" w:pos="1080"/>
        </w:tabs>
        <w:ind w:firstLine="0"/>
        <w:rPr>
          <w:rFonts w:ascii="Arial" w:hAnsi="Arial" w:cs="Arial"/>
          <w:sz w:val="22"/>
          <w:szCs w:val="22"/>
        </w:rPr>
      </w:pPr>
      <w:r w:rsidRPr="00777261">
        <w:rPr>
          <w:rFonts w:ascii="Arial" w:hAnsi="Arial" w:cs="Arial"/>
          <w:sz w:val="22"/>
          <w:szCs w:val="22"/>
        </w:rPr>
        <w:t xml:space="preserve">By-Laws; </w:t>
      </w:r>
    </w:p>
    <w:p w14:paraId="773D1D98" w14:textId="77777777" w:rsidR="007F67ED" w:rsidRDefault="0072712D" w:rsidP="008E12D5">
      <w:pPr>
        <w:pStyle w:val="BodyText"/>
        <w:numPr>
          <w:ilvl w:val="0"/>
          <w:numId w:val="18"/>
        </w:numPr>
        <w:tabs>
          <w:tab w:val="left" w:pos="-1080"/>
          <w:tab w:val="left" w:pos="-720"/>
          <w:tab w:val="left" w:pos="0"/>
          <w:tab w:val="left" w:pos="720"/>
          <w:tab w:val="left" w:pos="1080"/>
        </w:tabs>
        <w:ind w:firstLine="0"/>
        <w:rPr>
          <w:rFonts w:ascii="Arial" w:hAnsi="Arial" w:cs="Arial"/>
          <w:sz w:val="22"/>
          <w:szCs w:val="22"/>
        </w:rPr>
      </w:pPr>
      <w:r w:rsidRPr="00777261">
        <w:rPr>
          <w:rFonts w:ascii="Arial" w:hAnsi="Arial" w:cs="Arial"/>
          <w:sz w:val="22"/>
          <w:szCs w:val="22"/>
        </w:rPr>
        <w:t xml:space="preserve">List of Board of Directors; </w:t>
      </w:r>
    </w:p>
    <w:p w14:paraId="7EA53D3C" w14:textId="77777777" w:rsidR="007F67ED" w:rsidRDefault="0072712D" w:rsidP="008E12D5">
      <w:pPr>
        <w:pStyle w:val="BodyText"/>
        <w:numPr>
          <w:ilvl w:val="0"/>
          <w:numId w:val="18"/>
        </w:numPr>
        <w:tabs>
          <w:tab w:val="left" w:pos="-1080"/>
          <w:tab w:val="left" w:pos="-720"/>
          <w:tab w:val="left" w:pos="0"/>
          <w:tab w:val="left" w:pos="720"/>
          <w:tab w:val="left" w:pos="1080"/>
        </w:tabs>
        <w:ind w:firstLine="0"/>
        <w:rPr>
          <w:rFonts w:ascii="Arial" w:hAnsi="Arial" w:cs="Arial"/>
          <w:sz w:val="22"/>
          <w:szCs w:val="22"/>
        </w:rPr>
      </w:pPr>
      <w:r w:rsidRPr="00777261">
        <w:rPr>
          <w:rFonts w:ascii="Arial" w:hAnsi="Arial" w:cs="Arial"/>
          <w:sz w:val="22"/>
          <w:szCs w:val="22"/>
        </w:rPr>
        <w:t xml:space="preserve">Audited Financial Statements; </w:t>
      </w:r>
    </w:p>
    <w:p w14:paraId="242B3217" w14:textId="77777777" w:rsidR="006E59BA" w:rsidRDefault="0072712D" w:rsidP="008E12D5">
      <w:pPr>
        <w:pStyle w:val="BodyText"/>
        <w:numPr>
          <w:ilvl w:val="0"/>
          <w:numId w:val="18"/>
        </w:numPr>
        <w:tabs>
          <w:tab w:val="left" w:pos="-1080"/>
          <w:tab w:val="left" w:pos="-720"/>
          <w:tab w:val="left" w:pos="0"/>
          <w:tab w:val="left" w:pos="720"/>
          <w:tab w:val="left" w:pos="1080"/>
        </w:tabs>
        <w:ind w:firstLine="0"/>
        <w:rPr>
          <w:rFonts w:ascii="Arial" w:hAnsi="Arial" w:cs="Arial"/>
          <w:sz w:val="22"/>
          <w:szCs w:val="22"/>
        </w:rPr>
      </w:pPr>
      <w:r w:rsidRPr="00777261">
        <w:rPr>
          <w:rFonts w:ascii="Arial" w:hAnsi="Arial" w:cs="Arial"/>
          <w:sz w:val="22"/>
          <w:szCs w:val="22"/>
        </w:rPr>
        <w:t>Proof of Non-pro</w:t>
      </w:r>
      <w:r w:rsidR="006E59BA">
        <w:rPr>
          <w:rFonts w:ascii="Arial" w:hAnsi="Arial" w:cs="Arial"/>
          <w:sz w:val="22"/>
          <w:szCs w:val="22"/>
        </w:rPr>
        <w:t>fit Status (e.g. 501(c)(3));</w:t>
      </w:r>
    </w:p>
    <w:p w14:paraId="282D699C" w14:textId="77777777" w:rsidR="007F67ED" w:rsidRDefault="006E59BA" w:rsidP="008E12D5">
      <w:pPr>
        <w:pStyle w:val="BodyText"/>
        <w:numPr>
          <w:ilvl w:val="0"/>
          <w:numId w:val="18"/>
        </w:numPr>
        <w:tabs>
          <w:tab w:val="left" w:pos="-1080"/>
          <w:tab w:val="left" w:pos="-720"/>
          <w:tab w:val="left" w:pos="0"/>
          <w:tab w:val="left" w:pos="720"/>
          <w:tab w:val="left" w:pos="1080"/>
        </w:tabs>
        <w:ind w:firstLine="0"/>
        <w:rPr>
          <w:rFonts w:ascii="Arial" w:hAnsi="Arial" w:cs="Arial"/>
          <w:sz w:val="22"/>
          <w:szCs w:val="22"/>
        </w:rPr>
      </w:pPr>
      <w:r>
        <w:rPr>
          <w:rFonts w:ascii="Arial" w:hAnsi="Arial" w:cs="Arial"/>
          <w:sz w:val="22"/>
          <w:szCs w:val="22"/>
        </w:rPr>
        <w:t>Victorville Business License; and</w:t>
      </w:r>
      <w:r w:rsidR="0072712D" w:rsidRPr="00777261">
        <w:rPr>
          <w:rFonts w:ascii="Arial" w:hAnsi="Arial" w:cs="Arial"/>
          <w:sz w:val="22"/>
          <w:szCs w:val="22"/>
        </w:rPr>
        <w:t xml:space="preserve"> </w:t>
      </w:r>
    </w:p>
    <w:p w14:paraId="7139438F" w14:textId="77777777" w:rsidR="007F67ED" w:rsidRDefault="0072712D" w:rsidP="008E12D5">
      <w:pPr>
        <w:pStyle w:val="BodyText"/>
        <w:numPr>
          <w:ilvl w:val="0"/>
          <w:numId w:val="18"/>
        </w:numPr>
        <w:tabs>
          <w:tab w:val="left" w:pos="-1080"/>
          <w:tab w:val="left" w:pos="-720"/>
          <w:tab w:val="left" w:pos="0"/>
          <w:tab w:val="left" w:pos="720"/>
          <w:tab w:val="left" w:pos="1080"/>
        </w:tabs>
        <w:ind w:firstLine="0"/>
        <w:rPr>
          <w:rFonts w:ascii="Arial" w:hAnsi="Arial" w:cs="Arial"/>
          <w:sz w:val="22"/>
          <w:szCs w:val="22"/>
        </w:rPr>
      </w:pPr>
      <w:r w:rsidRPr="00777261">
        <w:rPr>
          <w:rFonts w:ascii="Arial" w:hAnsi="Arial" w:cs="Arial"/>
          <w:sz w:val="22"/>
          <w:szCs w:val="22"/>
        </w:rPr>
        <w:t xml:space="preserve">Adopted Budget.  </w:t>
      </w:r>
    </w:p>
    <w:p w14:paraId="6DE9615E" w14:textId="77777777" w:rsidR="00184666" w:rsidRDefault="0072712D" w:rsidP="008E12D5">
      <w:pPr>
        <w:pStyle w:val="BodyText"/>
        <w:tabs>
          <w:tab w:val="left" w:pos="-1080"/>
          <w:tab w:val="left" w:pos="-720"/>
          <w:tab w:val="left" w:pos="0"/>
          <w:tab w:val="left" w:pos="720"/>
        </w:tabs>
        <w:spacing w:after="0"/>
        <w:ind w:left="720"/>
        <w:rPr>
          <w:rFonts w:ascii="Arial" w:hAnsi="Arial" w:cs="Arial"/>
          <w:sz w:val="22"/>
          <w:szCs w:val="22"/>
        </w:rPr>
      </w:pPr>
      <w:r w:rsidRPr="00777261">
        <w:rPr>
          <w:rFonts w:ascii="Arial" w:hAnsi="Arial" w:cs="Arial"/>
          <w:sz w:val="22"/>
          <w:szCs w:val="22"/>
        </w:rPr>
        <w:t xml:space="preserve">Other supporting documentation may be required depending </w:t>
      </w:r>
      <w:r w:rsidR="007F67ED">
        <w:rPr>
          <w:rFonts w:ascii="Arial" w:hAnsi="Arial" w:cs="Arial"/>
          <w:sz w:val="22"/>
          <w:szCs w:val="22"/>
        </w:rPr>
        <w:t xml:space="preserve">on the application and project.  Please </w:t>
      </w:r>
      <w:r w:rsidRPr="00777261">
        <w:rPr>
          <w:rFonts w:ascii="Arial" w:hAnsi="Arial" w:cs="Arial"/>
          <w:sz w:val="22"/>
          <w:szCs w:val="22"/>
        </w:rPr>
        <w:t>read each application carefully for these requirements.</w:t>
      </w:r>
    </w:p>
    <w:p w14:paraId="3CE1C680" w14:textId="19EB2B50" w:rsidR="0072712D" w:rsidRPr="00777261" w:rsidRDefault="0072712D" w:rsidP="008E12D5">
      <w:pPr>
        <w:pStyle w:val="BodyText"/>
        <w:tabs>
          <w:tab w:val="left" w:pos="-1080"/>
          <w:tab w:val="left" w:pos="-720"/>
          <w:tab w:val="left" w:pos="0"/>
          <w:tab w:val="left" w:pos="720"/>
        </w:tabs>
        <w:spacing w:after="0"/>
        <w:ind w:left="720"/>
        <w:rPr>
          <w:rFonts w:ascii="Arial" w:hAnsi="Arial" w:cs="Arial"/>
          <w:sz w:val="22"/>
          <w:szCs w:val="22"/>
        </w:rPr>
      </w:pPr>
      <w:r w:rsidRPr="00777261">
        <w:rPr>
          <w:rFonts w:ascii="Arial" w:hAnsi="Arial" w:cs="Arial"/>
          <w:sz w:val="22"/>
          <w:szCs w:val="22"/>
        </w:rPr>
        <w:br/>
      </w:r>
    </w:p>
    <w:p w14:paraId="3C88F896" w14:textId="77777777" w:rsidR="0072712D" w:rsidRPr="00777261" w:rsidRDefault="0072712D" w:rsidP="0072712D">
      <w:pPr>
        <w:widowControl w:val="0"/>
        <w:numPr>
          <w:ilvl w:val="0"/>
          <w:numId w:val="10"/>
        </w:numPr>
        <w:tabs>
          <w:tab w:val="clear" w:pos="1080"/>
          <w:tab w:val="num" w:pos="720"/>
        </w:tabs>
        <w:ind w:left="720"/>
        <w:jc w:val="both"/>
        <w:rPr>
          <w:rFonts w:ascii="Arial" w:hAnsi="Arial" w:cs="Arial"/>
          <w:sz w:val="22"/>
          <w:szCs w:val="22"/>
        </w:rPr>
      </w:pPr>
      <w:r w:rsidRPr="00777261">
        <w:rPr>
          <w:rFonts w:ascii="Arial" w:hAnsi="Arial" w:cs="Arial"/>
          <w:sz w:val="22"/>
          <w:szCs w:val="22"/>
        </w:rPr>
        <w:lastRenderedPageBreak/>
        <w:t>Proposal Evaluation</w:t>
      </w:r>
      <w:r w:rsidRPr="00777261">
        <w:rPr>
          <w:rFonts w:ascii="Arial" w:hAnsi="Arial" w:cs="Arial"/>
          <w:sz w:val="22"/>
          <w:szCs w:val="22"/>
        </w:rPr>
        <w:br/>
      </w:r>
    </w:p>
    <w:p w14:paraId="6DB57565" w14:textId="77777777" w:rsidR="0072712D" w:rsidRPr="00777261" w:rsidRDefault="0072712D" w:rsidP="00DD7483">
      <w:pPr>
        <w:tabs>
          <w:tab w:val="left" w:pos="-1080"/>
          <w:tab w:val="left" w:pos="-720"/>
          <w:tab w:val="left" w:pos="720"/>
          <w:tab w:val="left" w:pos="1440"/>
          <w:tab w:val="left" w:pos="2160"/>
          <w:tab w:val="left" w:pos="2520"/>
          <w:tab w:val="left" w:pos="2880"/>
          <w:tab w:val="left" w:pos="3060"/>
          <w:tab w:val="left" w:pos="3240"/>
        </w:tabs>
        <w:ind w:left="720"/>
        <w:jc w:val="both"/>
        <w:rPr>
          <w:rFonts w:ascii="Arial" w:hAnsi="Arial" w:cs="Arial"/>
          <w:sz w:val="22"/>
          <w:szCs w:val="22"/>
        </w:rPr>
      </w:pPr>
      <w:r w:rsidRPr="00777261">
        <w:rPr>
          <w:rFonts w:ascii="Arial" w:hAnsi="Arial" w:cs="Arial"/>
          <w:sz w:val="22"/>
          <w:szCs w:val="22"/>
        </w:rPr>
        <w:t>Once your application is received by the City of Victorville, it is reviewed to determine project eligibility.  Upon completion of the eligibilit</w:t>
      </w:r>
      <w:r w:rsidR="006E59BA">
        <w:rPr>
          <w:rFonts w:ascii="Arial" w:hAnsi="Arial" w:cs="Arial"/>
          <w:sz w:val="22"/>
          <w:szCs w:val="22"/>
        </w:rPr>
        <w:t>y process, applications</w:t>
      </w:r>
      <w:r w:rsidR="007F67ED">
        <w:rPr>
          <w:rFonts w:ascii="Arial" w:hAnsi="Arial" w:cs="Arial"/>
          <w:sz w:val="22"/>
          <w:szCs w:val="22"/>
        </w:rPr>
        <w:t xml:space="preserve"> that are </w:t>
      </w:r>
      <w:r w:rsidRPr="00777261">
        <w:rPr>
          <w:rFonts w:ascii="Arial" w:hAnsi="Arial" w:cs="Arial"/>
          <w:sz w:val="22"/>
          <w:szCs w:val="22"/>
        </w:rPr>
        <w:t>incomplete or ineligible will be notified and will not be considered for funding.  Eligible applications will be forwarded to the CPD Grants Review Committee for its review.  The Committee is comprised of two appointed Council Members and CDP Grants staff.</w:t>
      </w:r>
      <w:r w:rsidR="000F43BB">
        <w:rPr>
          <w:rFonts w:ascii="Arial" w:hAnsi="Arial" w:cs="Arial"/>
          <w:sz w:val="22"/>
          <w:szCs w:val="22"/>
        </w:rPr>
        <w:t xml:space="preserve">  </w:t>
      </w:r>
      <w:r w:rsidRPr="00777261">
        <w:rPr>
          <w:rFonts w:ascii="Arial" w:hAnsi="Arial" w:cs="Arial"/>
          <w:sz w:val="22"/>
          <w:szCs w:val="22"/>
        </w:rPr>
        <w:t>A meeting will then be scheduled for the purpose of rating and ranking the applications utilizing the CPD Grants Application Evaluation Criteria and, funding recommendations will be provided to the City Council.</w:t>
      </w:r>
    </w:p>
    <w:p w14:paraId="65659AE6" w14:textId="77777777" w:rsidR="0072712D" w:rsidRPr="00777261" w:rsidRDefault="0072712D" w:rsidP="0072712D">
      <w:pPr>
        <w:tabs>
          <w:tab w:val="left" w:pos="-1080"/>
          <w:tab w:val="left" w:pos="-720"/>
          <w:tab w:val="left" w:pos="0"/>
          <w:tab w:val="left" w:pos="720"/>
          <w:tab w:val="left" w:pos="1440"/>
          <w:tab w:val="left" w:pos="2160"/>
          <w:tab w:val="left" w:pos="2520"/>
        </w:tabs>
        <w:ind w:hanging="1800"/>
        <w:jc w:val="both"/>
        <w:rPr>
          <w:rFonts w:ascii="Arial" w:hAnsi="Arial" w:cs="Arial"/>
          <w:sz w:val="22"/>
          <w:szCs w:val="22"/>
        </w:rPr>
      </w:pPr>
    </w:p>
    <w:p w14:paraId="05F46976" w14:textId="77777777" w:rsidR="0072712D" w:rsidRPr="00777261" w:rsidRDefault="0072712D" w:rsidP="00DD7483">
      <w:pPr>
        <w:tabs>
          <w:tab w:val="left" w:pos="-1080"/>
          <w:tab w:val="left" w:pos="-720"/>
          <w:tab w:val="left" w:pos="0"/>
          <w:tab w:val="left" w:pos="720"/>
          <w:tab w:val="left" w:pos="1440"/>
          <w:tab w:val="left" w:pos="2160"/>
          <w:tab w:val="left" w:pos="2520"/>
        </w:tabs>
        <w:ind w:left="720"/>
        <w:jc w:val="both"/>
        <w:rPr>
          <w:rFonts w:ascii="Arial" w:hAnsi="Arial" w:cs="Arial"/>
          <w:sz w:val="22"/>
          <w:szCs w:val="22"/>
        </w:rPr>
      </w:pPr>
      <w:r w:rsidRPr="00777261">
        <w:rPr>
          <w:rFonts w:ascii="Arial" w:hAnsi="Arial" w:cs="Arial"/>
          <w:sz w:val="22"/>
          <w:szCs w:val="22"/>
        </w:rPr>
        <w:t>A point scale is utilized by the CPD Grants Review Committee for rating and ranking applications.  Ratings are based on a numerical scale of 1 to 25 with a maximum num</w:t>
      </w:r>
      <w:r w:rsidR="00FB3E31">
        <w:rPr>
          <w:rFonts w:ascii="Arial" w:hAnsi="Arial" w:cs="Arial"/>
          <w:sz w:val="22"/>
          <w:szCs w:val="22"/>
        </w:rPr>
        <w:t>ber of possible points being 140</w:t>
      </w:r>
      <w:r w:rsidRPr="00777261">
        <w:rPr>
          <w:rFonts w:ascii="Arial" w:hAnsi="Arial" w:cs="Arial"/>
          <w:sz w:val="22"/>
          <w:szCs w:val="22"/>
        </w:rPr>
        <w:t>.  Rating categories are as follows:  1 through 5 - Poor; 5 through 10 - Fair; 10 through 15 - Average; 15 through 20 - Good; and, 20 through 25 - Excellent.  Bonus points will be awarded for collaboration</w:t>
      </w:r>
      <w:r w:rsidR="007F67ED">
        <w:rPr>
          <w:rFonts w:ascii="Arial" w:hAnsi="Arial" w:cs="Arial"/>
          <w:sz w:val="22"/>
          <w:szCs w:val="22"/>
        </w:rPr>
        <w:t xml:space="preserve"> and participation</w:t>
      </w:r>
      <w:r w:rsidRPr="00777261">
        <w:rPr>
          <w:rFonts w:ascii="Arial" w:hAnsi="Arial" w:cs="Arial"/>
          <w:sz w:val="22"/>
          <w:szCs w:val="22"/>
        </w:rPr>
        <w:t>.</w:t>
      </w:r>
    </w:p>
    <w:p w14:paraId="608F49FB" w14:textId="77777777" w:rsidR="00BB3F2B" w:rsidRDefault="00BB3F2B" w:rsidP="00AB0B61">
      <w:pPr>
        <w:tabs>
          <w:tab w:val="left" w:pos="-1080"/>
          <w:tab w:val="left" w:pos="-720"/>
          <w:tab w:val="left" w:pos="0"/>
          <w:tab w:val="left" w:pos="360"/>
          <w:tab w:val="left" w:pos="1440"/>
          <w:tab w:val="left" w:pos="2160"/>
          <w:tab w:val="left" w:pos="2520"/>
        </w:tabs>
        <w:jc w:val="both"/>
        <w:rPr>
          <w:rFonts w:ascii="Arial" w:hAnsi="Arial" w:cs="Arial"/>
          <w:sz w:val="22"/>
          <w:szCs w:val="22"/>
        </w:rPr>
      </w:pPr>
    </w:p>
    <w:p w14:paraId="7415FB93" w14:textId="77777777" w:rsidR="0072712D" w:rsidRPr="00777261" w:rsidRDefault="0072712D" w:rsidP="00DD7483">
      <w:pPr>
        <w:tabs>
          <w:tab w:val="left" w:pos="-1080"/>
          <w:tab w:val="left" w:pos="-720"/>
          <w:tab w:val="left" w:pos="0"/>
          <w:tab w:val="left" w:pos="360"/>
          <w:tab w:val="left" w:pos="1440"/>
          <w:tab w:val="left" w:pos="2160"/>
          <w:tab w:val="left" w:pos="2520"/>
        </w:tabs>
        <w:ind w:left="360" w:firstLine="360"/>
        <w:jc w:val="both"/>
        <w:rPr>
          <w:rFonts w:ascii="Arial" w:hAnsi="Arial" w:cs="Arial"/>
          <w:sz w:val="22"/>
          <w:szCs w:val="22"/>
        </w:rPr>
      </w:pPr>
      <w:r w:rsidRPr="00777261">
        <w:rPr>
          <w:rFonts w:ascii="Arial" w:hAnsi="Arial" w:cs="Arial"/>
          <w:sz w:val="22"/>
          <w:szCs w:val="22"/>
        </w:rPr>
        <w:t>Below is the criteria used for evaluation of applications submitted for funding consideration:</w:t>
      </w:r>
    </w:p>
    <w:p w14:paraId="0A611BA2" w14:textId="77777777" w:rsidR="0072712D" w:rsidRPr="00777261" w:rsidRDefault="0072712D" w:rsidP="0072712D">
      <w:pPr>
        <w:rPr>
          <w:rFonts w:ascii="Arial" w:hAnsi="Arial" w:cs="Arial"/>
          <w:sz w:val="22"/>
          <w:szCs w:val="22"/>
        </w:rPr>
      </w:pPr>
    </w:p>
    <w:p w14:paraId="4A6DD89D" w14:textId="77777777" w:rsidR="0072712D" w:rsidRPr="00777261" w:rsidRDefault="0072712D" w:rsidP="00DD7483">
      <w:pPr>
        <w:tabs>
          <w:tab w:val="left" w:pos="360"/>
        </w:tabs>
        <w:ind w:left="720"/>
        <w:rPr>
          <w:rFonts w:ascii="Arial" w:hAnsi="Arial" w:cs="Arial"/>
          <w:sz w:val="22"/>
          <w:szCs w:val="22"/>
          <w:u w:val="single"/>
        </w:rPr>
      </w:pPr>
      <w:r w:rsidRPr="00777261">
        <w:rPr>
          <w:rFonts w:ascii="Arial" w:hAnsi="Arial" w:cs="Arial"/>
          <w:sz w:val="22"/>
          <w:szCs w:val="22"/>
          <w:u w:val="single"/>
        </w:rPr>
        <w:t>Need (Maximum of 25 points)</w:t>
      </w:r>
    </w:p>
    <w:p w14:paraId="731BD2CD" w14:textId="77777777" w:rsidR="0072712D" w:rsidRPr="00777261" w:rsidRDefault="0072712D" w:rsidP="0072712D">
      <w:pPr>
        <w:ind w:hanging="1800"/>
        <w:jc w:val="both"/>
        <w:rPr>
          <w:rFonts w:ascii="Arial" w:hAnsi="Arial" w:cs="Arial"/>
          <w:sz w:val="22"/>
          <w:szCs w:val="22"/>
        </w:rPr>
      </w:pPr>
    </w:p>
    <w:p w14:paraId="442AFF98" w14:textId="77777777" w:rsidR="00DD7483" w:rsidRDefault="0072712D" w:rsidP="00DD7483">
      <w:pPr>
        <w:numPr>
          <w:ilvl w:val="0"/>
          <w:numId w:val="13"/>
        </w:numPr>
        <w:tabs>
          <w:tab w:val="num" w:pos="1080"/>
        </w:tabs>
        <w:ind w:left="1440" w:hanging="720"/>
        <w:jc w:val="both"/>
        <w:rPr>
          <w:rFonts w:ascii="Arial" w:hAnsi="Arial" w:cs="Arial"/>
          <w:sz w:val="22"/>
          <w:szCs w:val="22"/>
        </w:rPr>
      </w:pPr>
      <w:r w:rsidRPr="00777261">
        <w:rPr>
          <w:rFonts w:ascii="Arial" w:hAnsi="Arial" w:cs="Arial"/>
          <w:sz w:val="22"/>
          <w:szCs w:val="22"/>
        </w:rPr>
        <w:t>There is a need for the activity that has clearly been defined and identified.</w:t>
      </w:r>
    </w:p>
    <w:p w14:paraId="4D339405" w14:textId="77777777" w:rsidR="00DD7483" w:rsidRDefault="0072712D" w:rsidP="00DD7483">
      <w:pPr>
        <w:numPr>
          <w:ilvl w:val="0"/>
          <w:numId w:val="13"/>
        </w:numPr>
        <w:tabs>
          <w:tab w:val="num" w:pos="1080"/>
        </w:tabs>
        <w:ind w:left="1440" w:hanging="720"/>
        <w:jc w:val="both"/>
        <w:rPr>
          <w:rFonts w:ascii="Arial" w:hAnsi="Arial" w:cs="Arial"/>
          <w:sz w:val="22"/>
          <w:szCs w:val="22"/>
        </w:rPr>
      </w:pPr>
      <w:r w:rsidRPr="00DD7483">
        <w:rPr>
          <w:rFonts w:ascii="Arial" w:hAnsi="Arial" w:cs="Arial"/>
          <w:sz w:val="22"/>
          <w:szCs w:val="22"/>
        </w:rPr>
        <w:t>The information supplied by the applicant shows how this activity will address the need.</w:t>
      </w:r>
    </w:p>
    <w:p w14:paraId="0CA4F76D" w14:textId="30B93BB0" w:rsidR="000E4764" w:rsidRPr="00DD7483" w:rsidRDefault="0072712D" w:rsidP="00DD7483">
      <w:pPr>
        <w:numPr>
          <w:ilvl w:val="0"/>
          <w:numId w:val="13"/>
        </w:numPr>
        <w:tabs>
          <w:tab w:val="num" w:pos="1080"/>
        </w:tabs>
        <w:ind w:left="1440" w:hanging="720"/>
        <w:jc w:val="both"/>
        <w:rPr>
          <w:rFonts w:ascii="Arial" w:hAnsi="Arial" w:cs="Arial"/>
          <w:sz w:val="22"/>
          <w:szCs w:val="22"/>
        </w:rPr>
      </w:pPr>
      <w:r w:rsidRPr="00DD7483">
        <w:rPr>
          <w:rFonts w:ascii="Arial" w:hAnsi="Arial" w:cs="Arial"/>
          <w:sz w:val="22"/>
          <w:szCs w:val="22"/>
        </w:rPr>
        <w:t>The need identified in the application is a Consolidated Plan priority.</w:t>
      </w:r>
    </w:p>
    <w:p w14:paraId="2FB4C293" w14:textId="77777777" w:rsidR="0072712D" w:rsidRPr="00777261" w:rsidRDefault="0072712D" w:rsidP="0072712D">
      <w:pPr>
        <w:ind w:hanging="1800"/>
        <w:rPr>
          <w:rFonts w:ascii="Arial" w:hAnsi="Arial" w:cs="Arial"/>
          <w:sz w:val="22"/>
          <w:szCs w:val="22"/>
        </w:rPr>
      </w:pPr>
    </w:p>
    <w:p w14:paraId="44996129" w14:textId="77777777" w:rsidR="0072712D" w:rsidRPr="00777261" w:rsidRDefault="0072712D" w:rsidP="00184666">
      <w:pPr>
        <w:ind w:left="1800" w:hanging="1080"/>
        <w:rPr>
          <w:rFonts w:ascii="Arial" w:hAnsi="Arial" w:cs="Arial"/>
          <w:sz w:val="22"/>
          <w:szCs w:val="22"/>
          <w:u w:val="single"/>
        </w:rPr>
      </w:pPr>
      <w:r w:rsidRPr="00777261">
        <w:rPr>
          <w:rFonts w:ascii="Arial" w:hAnsi="Arial" w:cs="Arial"/>
          <w:sz w:val="22"/>
          <w:szCs w:val="22"/>
          <w:u w:val="single"/>
        </w:rPr>
        <w:t>Benefit (Maximum of 25 points)</w:t>
      </w:r>
    </w:p>
    <w:p w14:paraId="4B3140FA" w14:textId="77777777" w:rsidR="0072712D" w:rsidRPr="00777261" w:rsidRDefault="0072712D" w:rsidP="0072712D">
      <w:pPr>
        <w:ind w:hanging="1800"/>
        <w:rPr>
          <w:rFonts w:ascii="Arial" w:hAnsi="Arial" w:cs="Arial"/>
          <w:sz w:val="22"/>
          <w:szCs w:val="22"/>
        </w:rPr>
      </w:pPr>
    </w:p>
    <w:p w14:paraId="2E1CF1D5" w14:textId="77777777" w:rsidR="00DD7483" w:rsidRDefault="0072712D" w:rsidP="00DD7483">
      <w:pPr>
        <w:numPr>
          <w:ilvl w:val="0"/>
          <w:numId w:val="14"/>
        </w:numPr>
        <w:tabs>
          <w:tab w:val="clear" w:pos="1023"/>
          <w:tab w:val="left" w:pos="1080"/>
          <w:tab w:val="num" w:pos="1440"/>
        </w:tabs>
        <w:ind w:left="1080"/>
        <w:jc w:val="both"/>
        <w:rPr>
          <w:rFonts w:ascii="Arial" w:hAnsi="Arial" w:cs="Arial"/>
          <w:sz w:val="22"/>
          <w:szCs w:val="22"/>
        </w:rPr>
      </w:pPr>
      <w:r w:rsidRPr="00777261">
        <w:rPr>
          <w:rFonts w:ascii="Arial" w:hAnsi="Arial" w:cs="Arial"/>
          <w:sz w:val="22"/>
          <w:szCs w:val="22"/>
        </w:rPr>
        <w:t>The cost/benefit ratio is reasonable (comparison of number of Victorville Residents to benefit to the amount of funding requested from Victorville.)</w:t>
      </w:r>
    </w:p>
    <w:p w14:paraId="60F0106F" w14:textId="77777777" w:rsidR="00DD7483" w:rsidRDefault="0072712D" w:rsidP="00DD7483">
      <w:pPr>
        <w:numPr>
          <w:ilvl w:val="0"/>
          <w:numId w:val="14"/>
        </w:numPr>
        <w:tabs>
          <w:tab w:val="clear" w:pos="1023"/>
          <w:tab w:val="left" w:pos="1080"/>
          <w:tab w:val="num" w:pos="1440"/>
        </w:tabs>
        <w:ind w:left="1080"/>
        <w:jc w:val="both"/>
        <w:rPr>
          <w:rFonts w:ascii="Arial" w:hAnsi="Arial" w:cs="Arial"/>
          <w:sz w:val="22"/>
          <w:szCs w:val="22"/>
        </w:rPr>
      </w:pPr>
      <w:r w:rsidRPr="00DD7483">
        <w:rPr>
          <w:rFonts w:ascii="Arial" w:hAnsi="Arial" w:cs="Arial"/>
          <w:sz w:val="22"/>
          <w:szCs w:val="22"/>
        </w:rPr>
        <w:t>The beneficiaries are an appropriate target group (low-income, handicapped, homeless, elderly, etc.).</w:t>
      </w:r>
    </w:p>
    <w:p w14:paraId="37A03477" w14:textId="2778D0D4" w:rsidR="0072712D" w:rsidRPr="00DD7483" w:rsidRDefault="0072712D" w:rsidP="00DD7483">
      <w:pPr>
        <w:numPr>
          <w:ilvl w:val="0"/>
          <w:numId w:val="14"/>
        </w:numPr>
        <w:tabs>
          <w:tab w:val="clear" w:pos="1023"/>
          <w:tab w:val="left" w:pos="1080"/>
          <w:tab w:val="num" w:pos="1440"/>
        </w:tabs>
        <w:ind w:left="1080"/>
        <w:jc w:val="both"/>
        <w:rPr>
          <w:rFonts w:ascii="Arial" w:hAnsi="Arial" w:cs="Arial"/>
          <w:sz w:val="22"/>
          <w:szCs w:val="22"/>
        </w:rPr>
      </w:pPr>
      <w:r w:rsidRPr="00DD7483">
        <w:rPr>
          <w:rFonts w:ascii="Arial" w:hAnsi="Arial" w:cs="Arial"/>
          <w:sz w:val="22"/>
          <w:szCs w:val="22"/>
        </w:rPr>
        <w:t>The activity benefits CDBG target areas.</w:t>
      </w:r>
    </w:p>
    <w:p w14:paraId="18099B04" w14:textId="77777777" w:rsidR="000E4764" w:rsidRPr="007C08E4" w:rsidRDefault="000E4764" w:rsidP="000E4764">
      <w:pPr>
        <w:ind w:left="720"/>
        <w:rPr>
          <w:rFonts w:ascii="Arial" w:hAnsi="Arial" w:cs="Arial"/>
          <w:sz w:val="22"/>
          <w:szCs w:val="22"/>
        </w:rPr>
      </w:pPr>
    </w:p>
    <w:p w14:paraId="438C9D81" w14:textId="2D495407" w:rsidR="0072712D" w:rsidRPr="00777261" w:rsidRDefault="0072712D" w:rsidP="00184666">
      <w:pPr>
        <w:pStyle w:val="BodyText"/>
        <w:ind w:left="1440" w:hanging="720"/>
        <w:rPr>
          <w:rFonts w:ascii="Arial" w:hAnsi="Arial" w:cs="Arial"/>
          <w:sz w:val="22"/>
          <w:szCs w:val="22"/>
          <w:u w:val="single"/>
        </w:rPr>
      </w:pPr>
      <w:r w:rsidRPr="00777261">
        <w:rPr>
          <w:rFonts w:ascii="Arial" w:hAnsi="Arial" w:cs="Arial"/>
          <w:sz w:val="22"/>
          <w:szCs w:val="22"/>
          <w:u w:val="single"/>
        </w:rPr>
        <w:t>Organization and Administrative Capability (Maximum of 25 points)</w:t>
      </w:r>
    </w:p>
    <w:p w14:paraId="0483286C" w14:textId="77777777" w:rsidR="0072712D" w:rsidRPr="00777261" w:rsidRDefault="0072712D" w:rsidP="00DD7483">
      <w:pPr>
        <w:numPr>
          <w:ilvl w:val="0"/>
          <w:numId w:val="15"/>
        </w:numPr>
        <w:tabs>
          <w:tab w:val="clear" w:pos="1023"/>
          <w:tab w:val="num" w:pos="720"/>
          <w:tab w:val="left" w:pos="1080"/>
        </w:tabs>
        <w:ind w:left="720" w:firstLine="0"/>
        <w:jc w:val="both"/>
        <w:rPr>
          <w:rFonts w:ascii="Arial" w:hAnsi="Arial" w:cs="Arial"/>
          <w:sz w:val="22"/>
          <w:szCs w:val="22"/>
        </w:rPr>
      </w:pPr>
      <w:r w:rsidRPr="00777261">
        <w:rPr>
          <w:rFonts w:ascii="Arial" w:hAnsi="Arial" w:cs="Arial"/>
          <w:sz w:val="22"/>
          <w:szCs w:val="22"/>
        </w:rPr>
        <w:t>The applicant is fiscally accountable (audit, adopted budget and proposed budget).</w:t>
      </w:r>
    </w:p>
    <w:p w14:paraId="36B26072" w14:textId="77777777" w:rsidR="0072712D" w:rsidRPr="00777261" w:rsidRDefault="0072712D" w:rsidP="00DD7483">
      <w:pPr>
        <w:numPr>
          <w:ilvl w:val="0"/>
          <w:numId w:val="15"/>
        </w:numPr>
        <w:tabs>
          <w:tab w:val="clear" w:pos="1023"/>
          <w:tab w:val="num" w:pos="720"/>
          <w:tab w:val="left" w:pos="1080"/>
        </w:tabs>
        <w:ind w:left="720" w:firstLine="0"/>
        <w:jc w:val="both"/>
        <w:rPr>
          <w:rFonts w:ascii="Arial" w:hAnsi="Arial" w:cs="Arial"/>
          <w:sz w:val="22"/>
          <w:szCs w:val="22"/>
        </w:rPr>
      </w:pPr>
      <w:r w:rsidRPr="00777261">
        <w:rPr>
          <w:rFonts w:ascii="Arial" w:hAnsi="Arial" w:cs="Arial"/>
          <w:sz w:val="22"/>
          <w:szCs w:val="22"/>
        </w:rPr>
        <w:t>The applicant’s goals for this activity are realistic and achievable.</w:t>
      </w:r>
    </w:p>
    <w:p w14:paraId="742ACB81" w14:textId="77777777" w:rsidR="0072712D" w:rsidRPr="00777261" w:rsidRDefault="0072712D" w:rsidP="00DD7483">
      <w:pPr>
        <w:numPr>
          <w:ilvl w:val="0"/>
          <w:numId w:val="15"/>
        </w:numPr>
        <w:tabs>
          <w:tab w:val="clear" w:pos="1023"/>
          <w:tab w:val="num" w:pos="720"/>
          <w:tab w:val="left" w:pos="1080"/>
        </w:tabs>
        <w:ind w:left="720" w:firstLine="0"/>
        <w:jc w:val="both"/>
        <w:rPr>
          <w:rFonts w:ascii="Arial" w:hAnsi="Arial" w:cs="Arial"/>
          <w:sz w:val="22"/>
          <w:szCs w:val="22"/>
        </w:rPr>
      </w:pPr>
      <w:r w:rsidRPr="00777261">
        <w:rPr>
          <w:rFonts w:ascii="Arial" w:hAnsi="Arial" w:cs="Arial"/>
          <w:sz w:val="22"/>
          <w:szCs w:val="22"/>
        </w:rPr>
        <w:t>The activity is consistent with the applicant’s overall philosophy (articles of incorporation and bylaws).</w:t>
      </w:r>
    </w:p>
    <w:p w14:paraId="28CE08C1" w14:textId="77777777" w:rsidR="0072712D" w:rsidRPr="00777261" w:rsidRDefault="0072712D" w:rsidP="00DD7483">
      <w:pPr>
        <w:numPr>
          <w:ilvl w:val="0"/>
          <w:numId w:val="15"/>
        </w:numPr>
        <w:tabs>
          <w:tab w:val="clear" w:pos="1023"/>
          <w:tab w:val="num" w:pos="720"/>
          <w:tab w:val="left" w:pos="1080"/>
        </w:tabs>
        <w:ind w:left="720" w:firstLine="0"/>
        <w:jc w:val="both"/>
        <w:rPr>
          <w:rFonts w:ascii="Arial" w:hAnsi="Arial" w:cs="Arial"/>
          <w:sz w:val="22"/>
          <w:szCs w:val="22"/>
        </w:rPr>
      </w:pPr>
      <w:r w:rsidRPr="00777261">
        <w:rPr>
          <w:rFonts w:ascii="Arial" w:hAnsi="Arial" w:cs="Arial"/>
          <w:sz w:val="22"/>
          <w:szCs w:val="22"/>
        </w:rPr>
        <w:t>The applicant has a stable Board of Directors and community support.</w:t>
      </w:r>
    </w:p>
    <w:p w14:paraId="03329561" w14:textId="77777777" w:rsidR="0072712D" w:rsidRPr="00777261" w:rsidRDefault="0072712D" w:rsidP="00DD7483">
      <w:pPr>
        <w:numPr>
          <w:ilvl w:val="0"/>
          <w:numId w:val="15"/>
        </w:numPr>
        <w:tabs>
          <w:tab w:val="clear" w:pos="1023"/>
          <w:tab w:val="num" w:pos="1080"/>
        </w:tabs>
        <w:ind w:left="1080"/>
        <w:jc w:val="both"/>
        <w:rPr>
          <w:rFonts w:ascii="Arial" w:hAnsi="Arial" w:cs="Arial"/>
          <w:sz w:val="22"/>
          <w:szCs w:val="22"/>
        </w:rPr>
      </w:pPr>
      <w:r w:rsidRPr="00777261">
        <w:rPr>
          <w:rFonts w:ascii="Arial" w:hAnsi="Arial" w:cs="Arial"/>
          <w:sz w:val="22"/>
          <w:szCs w:val="22"/>
        </w:rPr>
        <w:t>The applicant has prior experience in successfully administering an activity with similar administrative requirements (previous CDBG or other Federal, State and local grants).</w:t>
      </w:r>
    </w:p>
    <w:p w14:paraId="469965BB" w14:textId="77777777" w:rsidR="000B4E92" w:rsidRDefault="000B4E92" w:rsidP="000F43BB">
      <w:pPr>
        <w:pStyle w:val="BodyText"/>
        <w:spacing w:after="0"/>
        <w:rPr>
          <w:rFonts w:ascii="Arial" w:hAnsi="Arial" w:cs="Arial"/>
          <w:sz w:val="22"/>
          <w:szCs w:val="22"/>
          <w:u w:val="single"/>
        </w:rPr>
      </w:pPr>
    </w:p>
    <w:p w14:paraId="05E09952" w14:textId="77777777" w:rsidR="0072712D" w:rsidRPr="00777261" w:rsidRDefault="0072712D" w:rsidP="00184666">
      <w:pPr>
        <w:pStyle w:val="BodyText"/>
        <w:spacing w:after="0"/>
        <w:ind w:left="2160" w:hanging="1440"/>
        <w:rPr>
          <w:rFonts w:ascii="Arial" w:hAnsi="Arial" w:cs="Arial"/>
          <w:sz w:val="22"/>
          <w:szCs w:val="22"/>
          <w:u w:val="single"/>
        </w:rPr>
      </w:pPr>
      <w:r w:rsidRPr="00777261">
        <w:rPr>
          <w:rFonts w:ascii="Arial" w:hAnsi="Arial" w:cs="Arial"/>
          <w:sz w:val="22"/>
          <w:szCs w:val="22"/>
          <w:u w:val="single"/>
        </w:rPr>
        <w:t>Funding (Maximum of 25 points)</w:t>
      </w:r>
    </w:p>
    <w:p w14:paraId="146695DD" w14:textId="77777777" w:rsidR="0072712D" w:rsidRPr="00777261" w:rsidRDefault="0072712D" w:rsidP="0072712D">
      <w:pPr>
        <w:ind w:left="2520" w:hanging="1800"/>
        <w:rPr>
          <w:rFonts w:ascii="Arial" w:hAnsi="Arial" w:cs="Arial"/>
          <w:sz w:val="22"/>
          <w:szCs w:val="22"/>
        </w:rPr>
      </w:pPr>
    </w:p>
    <w:p w14:paraId="3E90062B" w14:textId="77777777" w:rsidR="0072712D" w:rsidRPr="00777261" w:rsidRDefault="0072712D" w:rsidP="00E9713F">
      <w:pPr>
        <w:numPr>
          <w:ilvl w:val="0"/>
          <w:numId w:val="12"/>
        </w:numPr>
        <w:tabs>
          <w:tab w:val="clear" w:pos="303"/>
          <w:tab w:val="num" w:pos="720"/>
          <w:tab w:val="left" w:pos="1080"/>
        </w:tabs>
        <w:ind w:left="720" w:firstLine="0"/>
        <w:jc w:val="both"/>
        <w:rPr>
          <w:rFonts w:ascii="Arial" w:hAnsi="Arial" w:cs="Arial"/>
          <w:sz w:val="22"/>
          <w:szCs w:val="22"/>
        </w:rPr>
      </w:pPr>
      <w:r w:rsidRPr="00777261">
        <w:rPr>
          <w:rFonts w:ascii="Arial" w:hAnsi="Arial" w:cs="Arial"/>
          <w:sz w:val="22"/>
          <w:szCs w:val="22"/>
        </w:rPr>
        <w:t>The proposed budget demonstrates adequate funding.</w:t>
      </w:r>
    </w:p>
    <w:p w14:paraId="36497304" w14:textId="77777777" w:rsidR="0072712D" w:rsidRPr="00777261" w:rsidRDefault="0072712D" w:rsidP="00E9713F">
      <w:pPr>
        <w:numPr>
          <w:ilvl w:val="0"/>
          <w:numId w:val="12"/>
        </w:numPr>
        <w:tabs>
          <w:tab w:val="left" w:pos="1080"/>
        </w:tabs>
        <w:ind w:firstLine="417"/>
        <w:jc w:val="both"/>
        <w:rPr>
          <w:rFonts w:ascii="Arial" w:hAnsi="Arial" w:cs="Arial"/>
          <w:sz w:val="22"/>
          <w:szCs w:val="22"/>
        </w:rPr>
      </w:pPr>
      <w:r w:rsidRPr="00777261">
        <w:rPr>
          <w:rFonts w:ascii="Arial" w:hAnsi="Arial" w:cs="Arial"/>
          <w:sz w:val="22"/>
          <w:szCs w:val="22"/>
        </w:rPr>
        <w:t>The proposed budget is realistic (expenses and administrative costs are reasonable).</w:t>
      </w:r>
    </w:p>
    <w:p w14:paraId="3ACE40A9" w14:textId="77777777" w:rsidR="0072712D" w:rsidRPr="00777261" w:rsidRDefault="0072712D" w:rsidP="00E9713F">
      <w:pPr>
        <w:numPr>
          <w:ilvl w:val="0"/>
          <w:numId w:val="12"/>
        </w:numPr>
        <w:tabs>
          <w:tab w:val="clear" w:pos="303"/>
          <w:tab w:val="num" w:pos="720"/>
          <w:tab w:val="left" w:pos="1080"/>
        </w:tabs>
        <w:ind w:left="720" w:firstLine="0"/>
        <w:jc w:val="both"/>
        <w:rPr>
          <w:rFonts w:ascii="Arial" w:hAnsi="Arial" w:cs="Arial"/>
          <w:sz w:val="22"/>
          <w:szCs w:val="22"/>
        </w:rPr>
      </w:pPr>
      <w:r w:rsidRPr="00777261">
        <w:rPr>
          <w:rFonts w:ascii="Arial" w:hAnsi="Arial" w:cs="Arial"/>
          <w:sz w:val="22"/>
          <w:szCs w:val="22"/>
        </w:rPr>
        <w:t>The requested funds will achieve an impact on the need.</w:t>
      </w:r>
    </w:p>
    <w:p w14:paraId="159375EE" w14:textId="77777777" w:rsidR="0072712D" w:rsidRPr="00777261" w:rsidRDefault="0072712D" w:rsidP="00E9713F">
      <w:pPr>
        <w:numPr>
          <w:ilvl w:val="0"/>
          <w:numId w:val="12"/>
        </w:numPr>
        <w:tabs>
          <w:tab w:val="clear" w:pos="303"/>
          <w:tab w:val="num" w:pos="720"/>
          <w:tab w:val="left" w:pos="1080"/>
        </w:tabs>
        <w:ind w:left="720" w:firstLine="0"/>
        <w:jc w:val="both"/>
        <w:rPr>
          <w:rFonts w:ascii="Arial" w:hAnsi="Arial" w:cs="Arial"/>
          <w:sz w:val="22"/>
          <w:szCs w:val="22"/>
        </w:rPr>
      </w:pPr>
      <w:r w:rsidRPr="00777261">
        <w:rPr>
          <w:rFonts w:ascii="Arial" w:hAnsi="Arial" w:cs="Arial"/>
          <w:sz w:val="22"/>
          <w:szCs w:val="22"/>
        </w:rPr>
        <w:t>The request will not supplant other funding already available.</w:t>
      </w:r>
    </w:p>
    <w:p w14:paraId="551FD977" w14:textId="77777777" w:rsidR="0072712D" w:rsidRPr="00777261" w:rsidRDefault="0072712D" w:rsidP="00E9713F">
      <w:pPr>
        <w:pStyle w:val="BodyTextIndent2"/>
        <w:numPr>
          <w:ilvl w:val="0"/>
          <w:numId w:val="12"/>
        </w:numPr>
        <w:tabs>
          <w:tab w:val="clear" w:pos="303"/>
          <w:tab w:val="left" w:pos="1080"/>
        </w:tabs>
        <w:spacing w:after="0" w:line="240" w:lineRule="auto"/>
        <w:ind w:left="1170" w:hanging="450"/>
        <w:jc w:val="both"/>
        <w:rPr>
          <w:rFonts w:ascii="Arial" w:hAnsi="Arial" w:cs="Arial"/>
          <w:sz w:val="22"/>
          <w:szCs w:val="22"/>
        </w:rPr>
      </w:pPr>
      <w:r w:rsidRPr="00777261">
        <w:rPr>
          <w:rFonts w:ascii="Arial" w:hAnsi="Arial" w:cs="Arial"/>
          <w:sz w:val="22"/>
          <w:szCs w:val="22"/>
        </w:rPr>
        <w:t>The applicant demonstrates ongoing funding from other sources (federal, state and local resources) for its activities.</w:t>
      </w:r>
    </w:p>
    <w:p w14:paraId="41E6984D" w14:textId="77777777" w:rsidR="0072712D" w:rsidRPr="00777261" w:rsidRDefault="0072712D" w:rsidP="00E9713F">
      <w:pPr>
        <w:numPr>
          <w:ilvl w:val="0"/>
          <w:numId w:val="12"/>
        </w:numPr>
        <w:tabs>
          <w:tab w:val="clear" w:pos="303"/>
          <w:tab w:val="num" w:pos="720"/>
          <w:tab w:val="left" w:pos="1080"/>
        </w:tabs>
        <w:ind w:left="720" w:firstLine="0"/>
        <w:jc w:val="both"/>
        <w:rPr>
          <w:rFonts w:ascii="Arial" w:hAnsi="Arial" w:cs="Arial"/>
          <w:sz w:val="22"/>
          <w:szCs w:val="22"/>
        </w:rPr>
      </w:pPr>
      <w:r w:rsidRPr="00777261">
        <w:rPr>
          <w:rFonts w:ascii="Arial" w:hAnsi="Arial" w:cs="Arial"/>
          <w:sz w:val="22"/>
          <w:szCs w:val="22"/>
        </w:rPr>
        <w:t>The match requirements for funding are met or exceeded.</w:t>
      </w:r>
    </w:p>
    <w:p w14:paraId="466D954B" w14:textId="77777777" w:rsidR="0072712D" w:rsidRPr="00777261" w:rsidRDefault="0072712D" w:rsidP="000E4764">
      <w:pPr>
        <w:pStyle w:val="BodyText"/>
        <w:spacing w:after="0"/>
        <w:ind w:left="2103" w:hanging="1743"/>
        <w:rPr>
          <w:rFonts w:ascii="Arial" w:hAnsi="Arial" w:cs="Arial"/>
          <w:sz w:val="22"/>
          <w:szCs w:val="22"/>
          <w:u w:val="single"/>
        </w:rPr>
      </w:pPr>
    </w:p>
    <w:p w14:paraId="7505377C" w14:textId="77777777" w:rsidR="0072712D" w:rsidRPr="00777261" w:rsidRDefault="0072712D" w:rsidP="00184666">
      <w:pPr>
        <w:pStyle w:val="BodyText"/>
        <w:spacing w:after="0"/>
        <w:ind w:left="2103" w:hanging="1383"/>
        <w:rPr>
          <w:rFonts w:ascii="Arial" w:hAnsi="Arial" w:cs="Arial"/>
          <w:sz w:val="22"/>
          <w:szCs w:val="22"/>
          <w:u w:val="single"/>
        </w:rPr>
      </w:pPr>
      <w:r w:rsidRPr="00777261">
        <w:rPr>
          <w:rFonts w:ascii="Arial" w:hAnsi="Arial" w:cs="Arial"/>
          <w:sz w:val="22"/>
          <w:szCs w:val="22"/>
          <w:u w:val="single"/>
        </w:rPr>
        <w:t>City Council Priorities (Maximum of 25 points)</w:t>
      </w:r>
    </w:p>
    <w:p w14:paraId="642E76B2" w14:textId="77777777" w:rsidR="0072712D" w:rsidRPr="00777261" w:rsidRDefault="0072712D" w:rsidP="0072712D">
      <w:pPr>
        <w:ind w:left="720" w:hanging="1800"/>
        <w:rPr>
          <w:rFonts w:ascii="Arial" w:hAnsi="Arial" w:cs="Arial"/>
          <w:sz w:val="22"/>
          <w:szCs w:val="22"/>
        </w:rPr>
      </w:pPr>
    </w:p>
    <w:p w14:paraId="658C852B" w14:textId="77777777" w:rsidR="0072712D" w:rsidRPr="00777261" w:rsidRDefault="0072712D" w:rsidP="00384E8B">
      <w:pPr>
        <w:numPr>
          <w:ilvl w:val="0"/>
          <w:numId w:val="11"/>
        </w:numPr>
        <w:tabs>
          <w:tab w:val="clear" w:pos="1023"/>
          <w:tab w:val="num" w:pos="720"/>
          <w:tab w:val="left" w:pos="1080"/>
        </w:tabs>
        <w:ind w:left="720" w:firstLine="0"/>
        <w:jc w:val="both"/>
        <w:rPr>
          <w:rFonts w:ascii="Arial" w:hAnsi="Arial" w:cs="Arial"/>
          <w:sz w:val="22"/>
          <w:szCs w:val="22"/>
        </w:rPr>
      </w:pPr>
      <w:r w:rsidRPr="00777261">
        <w:rPr>
          <w:rFonts w:ascii="Arial" w:hAnsi="Arial" w:cs="Arial"/>
          <w:sz w:val="22"/>
          <w:szCs w:val="22"/>
        </w:rPr>
        <w:t>Past performance and CDBG funding history with the City of Victorville.</w:t>
      </w:r>
    </w:p>
    <w:p w14:paraId="5ADDC226" w14:textId="77777777" w:rsidR="0072712D" w:rsidRPr="00777261" w:rsidRDefault="0072712D" w:rsidP="00384E8B">
      <w:pPr>
        <w:numPr>
          <w:ilvl w:val="0"/>
          <w:numId w:val="11"/>
        </w:numPr>
        <w:tabs>
          <w:tab w:val="clear" w:pos="1023"/>
          <w:tab w:val="num" w:pos="1080"/>
        </w:tabs>
        <w:ind w:left="1080"/>
        <w:jc w:val="both"/>
        <w:rPr>
          <w:rFonts w:ascii="Arial" w:hAnsi="Arial" w:cs="Arial"/>
          <w:sz w:val="22"/>
          <w:szCs w:val="22"/>
        </w:rPr>
      </w:pPr>
      <w:r w:rsidRPr="00777261">
        <w:rPr>
          <w:rFonts w:ascii="Arial" w:hAnsi="Arial" w:cs="Arial"/>
          <w:sz w:val="22"/>
          <w:szCs w:val="22"/>
        </w:rPr>
        <w:lastRenderedPageBreak/>
        <w:t>Extent to which applicant will be able to meet stated goals and the ability to complete the activity in a timely manner.</w:t>
      </w:r>
    </w:p>
    <w:p w14:paraId="086E0B7E" w14:textId="77777777" w:rsidR="0072712D" w:rsidRPr="00777261" w:rsidRDefault="0072712D" w:rsidP="00384E8B">
      <w:pPr>
        <w:numPr>
          <w:ilvl w:val="0"/>
          <w:numId w:val="11"/>
        </w:numPr>
        <w:tabs>
          <w:tab w:val="clear" w:pos="1023"/>
          <w:tab w:val="num" w:pos="720"/>
          <w:tab w:val="left" w:pos="1080"/>
        </w:tabs>
        <w:ind w:left="720" w:firstLine="0"/>
        <w:jc w:val="both"/>
        <w:rPr>
          <w:rFonts w:ascii="Arial" w:hAnsi="Arial" w:cs="Arial"/>
          <w:sz w:val="22"/>
          <w:szCs w:val="22"/>
        </w:rPr>
      </w:pPr>
      <w:r w:rsidRPr="00777261">
        <w:rPr>
          <w:rFonts w:ascii="Arial" w:hAnsi="Arial" w:cs="Arial"/>
          <w:sz w:val="22"/>
          <w:szCs w:val="22"/>
        </w:rPr>
        <w:t>Activity targets Victorville residents.</w:t>
      </w:r>
    </w:p>
    <w:p w14:paraId="00BB9288" w14:textId="77777777" w:rsidR="0072712D" w:rsidRPr="00777261" w:rsidRDefault="0072712D" w:rsidP="00384E8B">
      <w:pPr>
        <w:numPr>
          <w:ilvl w:val="0"/>
          <w:numId w:val="11"/>
        </w:numPr>
        <w:tabs>
          <w:tab w:val="clear" w:pos="1023"/>
          <w:tab w:val="num" w:pos="1080"/>
        </w:tabs>
        <w:ind w:left="1080"/>
        <w:jc w:val="both"/>
        <w:rPr>
          <w:rFonts w:ascii="Arial" w:hAnsi="Arial" w:cs="Arial"/>
          <w:sz w:val="22"/>
          <w:szCs w:val="22"/>
        </w:rPr>
      </w:pPr>
      <w:r w:rsidRPr="00777261">
        <w:rPr>
          <w:rFonts w:ascii="Arial" w:hAnsi="Arial" w:cs="Arial"/>
          <w:sz w:val="22"/>
          <w:szCs w:val="22"/>
        </w:rPr>
        <w:t>If the activity provides a regional benefit, the application supports the amount of funds requested is proportionate to the benefits Victorville residents will receive.</w:t>
      </w:r>
    </w:p>
    <w:p w14:paraId="112BF087" w14:textId="77777777" w:rsidR="00AB0B61" w:rsidRPr="00777261" w:rsidRDefault="00AB0B61" w:rsidP="00184666">
      <w:pPr>
        <w:jc w:val="both"/>
        <w:rPr>
          <w:rFonts w:ascii="Arial" w:hAnsi="Arial" w:cs="Arial"/>
          <w:sz w:val="22"/>
          <w:szCs w:val="22"/>
        </w:rPr>
      </w:pPr>
    </w:p>
    <w:p w14:paraId="58FBAFA3" w14:textId="77777777" w:rsidR="0072712D" w:rsidRPr="00777261" w:rsidRDefault="00F4207B" w:rsidP="00184666">
      <w:pPr>
        <w:tabs>
          <w:tab w:val="left" w:pos="-1080"/>
          <w:tab w:val="left" w:pos="-720"/>
          <w:tab w:val="left" w:pos="0"/>
          <w:tab w:val="left" w:pos="720"/>
          <w:tab w:val="left" w:pos="1440"/>
          <w:tab w:val="left" w:pos="2160"/>
          <w:tab w:val="left" w:pos="2520"/>
        </w:tabs>
        <w:ind w:firstLine="720"/>
        <w:jc w:val="both"/>
        <w:rPr>
          <w:rFonts w:ascii="Arial" w:hAnsi="Arial" w:cs="Arial"/>
          <w:sz w:val="22"/>
          <w:szCs w:val="22"/>
          <w:u w:val="single"/>
        </w:rPr>
      </w:pPr>
      <w:r>
        <w:rPr>
          <w:rFonts w:ascii="Arial" w:hAnsi="Arial" w:cs="Arial"/>
          <w:sz w:val="22"/>
          <w:szCs w:val="22"/>
          <w:u w:val="single"/>
        </w:rPr>
        <w:t>Collaboration (Maximum of 10</w:t>
      </w:r>
      <w:r w:rsidR="0072712D" w:rsidRPr="00777261">
        <w:rPr>
          <w:rFonts w:ascii="Arial" w:hAnsi="Arial" w:cs="Arial"/>
          <w:sz w:val="22"/>
          <w:szCs w:val="22"/>
          <w:u w:val="single"/>
        </w:rPr>
        <w:t xml:space="preserve"> points)</w:t>
      </w:r>
    </w:p>
    <w:p w14:paraId="4A8DF7A6" w14:textId="77777777" w:rsidR="0072712D" w:rsidRPr="00777261" w:rsidRDefault="0072712D" w:rsidP="0072712D">
      <w:pPr>
        <w:tabs>
          <w:tab w:val="left" w:pos="-1080"/>
          <w:tab w:val="left" w:pos="-720"/>
          <w:tab w:val="left" w:pos="0"/>
          <w:tab w:val="left" w:pos="720"/>
          <w:tab w:val="left" w:pos="1440"/>
          <w:tab w:val="left" w:pos="2160"/>
          <w:tab w:val="left" w:pos="2520"/>
        </w:tabs>
        <w:jc w:val="both"/>
        <w:rPr>
          <w:rFonts w:ascii="Arial" w:hAnsi="Arial" w:cs="Arial"/>
          <w:sz w:val="22"/>
          <w:szCs w:val="22"/>
        </w:rPr>
      </w:pPr>
    </w:p>
    <w:p w14:paraId="081E5803" w14:textId="63B91F58" w:rsidR="00BB3F2B" w:rsidRPr="00AB0B61" w:rsidRDefault="0072712D" w:rsidP="00384E8B">
      <w:pPr>
        <w:pStyle w:val="ListParagraph"/>
        <w:numPr>
          <w:ilvl w:val="0"/>
          <w:numId w:val="16"/>
        </w:numPr>
        <w:tabs>
          <w:tab w:val="left" w:pos="-1080"/>
          <w:tab w:val="left" w:pos="-720"/>
          <w:tab w:val="left" w:pos="0"/>
          <w:tab w:val="left" w:pos="1080"/>
          <w:tab w:val="left" w:pos="2160"/>
          <w:tab w:val="left" w:pos="2520"/>
        </w:tabs>
        <w:overflowPunct w:val="0"/>
        <w:autoSpaceDE w:val="0"/>
        <w:autoSpaceDN w:val="0"/>
        <w:adjustRightInd w:val="0"/>
        <w:spacing w:line="240" w:lineRule="auto"/>
        <w:ind w:left="1080"/>
        <w:jc w:val="both"/>
        <w:textAlignment w:val="baseline"/>
        <w:rPr>
          <w:rFonts w:ascii="Arial" w:hAnsi="Arial" w:cs="Arial"/>
        </w:rPr>
      </w:pPr>
      <w:r w:rsidRPr="00777261">
        <w:rPr>
          <w:rFonts w:ascii="Arial" w:hAnsi="Arial" w:cs="Arial"/>
        </w:rPr>
        <w:t>We value and encourage collaboration as a means to extend resources, increase client benefit and encourage visionary solutions that go beyond the capacities or mission of a single agency.  Extra points are given to applications with evidence of collaboration.</w:t>
      </w:r>
    </w:p>
    <w:p w14:paraId="0F2330A0" w14:textId="77777777" w:rsidR="007F67ED" w:rsidRPr="00B4366B" w:rsidRDefault="007F67ED" w:rsidP="00184666">
      <w:pPr>
        <w:tabs>
          <w:tab w:val="left" w:pos="-1080"/>
          <w:tab w:val="left" w:pos="-720"/>
          <w:tab w:val="left" w:pos="0"/>
          <w:tab w:val="left" w:pos="720"/>
          <w:tab w:val="left" w:pos="1440"/>
          <w:tab w:val="left" w:pos="2160"/>
          <w:tab w:val="left" w:pos="2520"/>
        </w:tabs>
        <w:ind w:firstLine="720"/>
        <w:jc w:val="both"/>
        <w:rPr>
          <w:rFonts w:ascii="Arial" w:hAnsi="Arial" w:cs="Arial"/>
          <w:sz w:val="22"/>
          <w:szCs w:val="22"/>
          <w:u w:val="single"/>
        </w:rPr>
      </w:pPr>
      <w:r w:rsidRPr="00B4366B">
        <w:rPr>
          <w:rFonts w:ascii="Arial" w:hAnsi="Arial" w:cs="Arial"/>
          <w:sz w:val="22"/>
          <w:szCs w:val="22"/>
          <w:u w:val="single"/>
        </w:rPr>
        <w:t>Participation (Maximum of 5 points)</w:t>
      </w:r>
    </w:p>
    <w:p w14:paraId="540D332E" w14:textId="77777777" w:rsidR="007F67ED" w:rsidRDefault="007F67ED" w:rsidP="007F67ED">
      <w:pPr>
        <w:tabs>
          <w:tab w:val="left" w:pos="-1080"/>
          <w:tab w:val="left" w:pos="-720"/>
          <w:tab w:val="left" w:pos="0"/>
          <w:tab w:val="left" w:pos="720"/>
          <w:tab w:val="left" w:pos="1440"/>
          <w:tab w:val="left" w:pos="2160"/>
          <w:tab w:val="left" w:pos="2520"/>
        </w:tabs>
        <w:ind w:firstLine="360"/>
        <w:jc w:val="both"/>
        <w:rPr>
          <w:rFonts w:ascii="Arial" w:hAnsi="Arial" w:cs="Arial"/>
        </w:rPr>
      </w:pPr>
    </w:p>
    <w:p w14:paraId="19714960" w14:textId="77777777" w:rsidR="007F67ED" w:rsidRPr="007F67ED" w:rsidRDefault="007F67ED" w:rsidP="00384E8B">
      <w:pPr>
        <w:pStyle w:val="ListParagraph"/>
        <w:numPr>
          <w:ilvl w:val="0"/>
          <w:numId w:val="16"/>
        </w:numPr>
        <w:tabs>
          <w:tab w:val="left" w:pos="-1080"/>
          <w:tab w:val="left" w:pos="-720"/>
          <w:tab w:val="left" w:pos="0"/>
          <w:tab w:val="left" w:pos="1080"/>
        </w:tabs>
        <w:ind w:left="990" w:hanging="270"/>
        <w:jc w:val="both"/>
        <w:rPr>
          <w:rFonts w:ascii="Arial" w:hAnsi="Arial" w:cs="Arial"/>
        </w:rPr>
      </w:pPr>
      <w:r>
        <w:rPr>
          <w:rFonts w:ascii="Arial" w:hAnsi="Arial" w:cs="Arial"/>
        </w:rPr>
        <w:t xml:space="preserve">Your opinion matters and participation in community meetings hosted by the Consortium is highly </w:t>
      </w:r>
      <w:r w:rsidR="004D0667">
        <w:rPr>
          <w:rFonts w:ascii="Arial" w:hAnsi="Arial" w:cs="Arial"/>
        </w:rPr>
        <w:t>sought after.  Your opinions and needs assist in setting the priorities for the funding year.  Extra points are given to organizations</w:t>
      </w:r>
      <w:r w:rsidR="00C252B9">
        <w:rPr>
          <w:rFonts w:ascii="Arial" w:hAnsi="Arial" w:cs="Arial"/>
        </w:rPr>
        <w:t xml:space="preserve"> that frequently attend CPD planning</w:t>
      </w:r>
      <w:r w:rsidR="004D0667">
        <w:rPr>
          <w:rFonts w:ascii="Arial" w:hAnsi="Arial" w:cs="Arial"/>
        </w:rPr>
        <w:t xml:space="preserve"> meetings.</w:t>
      </w:r>
    </w:p>
    <w:p w14:paraId="2A189D4D" w14:textId="77777777" w:rsidR="0072712D" w:rsidRPr="00777261" w:rsidRDefault="004450A3" w:rsidP="00384E8B">
      <w:pPr>
        <w:ind w:left="720"/>
        <w:jc w:val="both"/>
        <w:rPr>
          <w:rFonts w:ascii="Arial" w:hAnsi="Arial" w:cs="Arial"/>
          <w:b/>
          <w:bCs/>
          <w:sz w:val="22"/>
          <w:szCs w:val="22"/>
        </w:rPr>
      </w:pPr>
      <w:r>
        <w:rPr>
          <w:rFonts w:ascii="Arial" w:hAnsi="Arial" w:cs="Arial"/>
          <w:sz w:val="22"/>
          <w:szCs w:val="22"/>
        </w:rPr>
        <w:t>Once</w:t>
      </w:r>
      <w:r w:rsidR="0072712D" w:rsidRPr="00777261">
        <w:rPr>
          <w:rFonts w:ascii="Arial" w:hAnsi="Arial" w:cs="Arial"/>
          <w:sz w:val="22"/>
          <w:szCs w:val="22"/>
        </w:rPr>
        <w:t xml:space="preserve"> the CPD Grants Review Committee completes the application review and evaluation process, it will provide its rating and funding recommendations to Council.  </w:t>
      </w:r>
      <w:r w:rsidR="0072712D" w:rsidRPr="00777261">
        <w:rPr>
          <w:rFonts w:ascii="Arial" w:hAnsi="Arial" w:cs="Arial"/>
          <w:b/>
          <w:bCs/>
          <w:sz w:val="22"/>
          <w:szCs w:val="22"/>
        </w:rPr>
        <w:t>The City Council has the authority to make all final decisions regarding the selection of projects and the allocation of funds among projects.</w:t>
      </w:r>
    </w:p>
    <w:p w14:paraId="0D575A02" w14:textId="77777777" w:rsidR="0072712D" w:rsidRPr="00777261" w:rsidRDefault="0072712D" w:rsidP="004D0667">
      <w:pPr>
        <w:pStyle w:val="BodyText"/>
        <w:tabs>
          <w:tab w:val="left" w:pos="-1080"/>
          <w:tab w:val="left" w:pos="-720"/>
          <w:tab w:val="left" w:pos="0"/>
          <w:tab w:val="left" w:pos="360"/>
          <w:tab w:val="left" w:pos="1440"/>
        </w:tabs>
        <w:spacing w:after="0"/>
        <w:ind w:left="720"/>
        <w:rPr>
          <w:rFonts w:ascii="Arial" w:hAnsi="Arial" w:cs="Arial"/>
          <w:sz w:val="22"/>
          <w:szCs w:val="22"/>
        </w:rPr>
      </w:pPr>
    </w:p>
    <w:p w14:paraId="6B24B9B1" w14:textId="77777777" w:rsidR="004D0667" w:rsidRDefault="0072712D" w:rsidP="004D0667">
      <w:pPr>
        <w:pStyle w:val="BodyText"/>
        <w:tabs>
          <w:tab w:val="left" w:pos="-1080"/>
          <w:tab w:val="left" w:pos="-720"/>
          <w:tab w:val="left" w:pos="0"/>
          <w:tab w:val="left" w:pos="360"/>
          <w:tab w:val="left" w:pos="720"/>
        </w:tabs>
        <w:ind w:left="360"/>
        <w:rPr>
          <w:rFonts w:ascii="Arial" w:hAnsi="Arial" w:cs="Arial"/>
          <w:caps/>
          <w:sz w:val="22"/>
          <w:szCs w:val="22"/>
        </w:rPr>
      </w:pPr>
      <w:r w:rsidRPr="00777261">
        <w:rPr>
          <w:rFonts w:ascii="Arial" w:hAnsi="Arial" w:cs="Arial"/>
          <w:sz w:val="22"/>
          <w:szCs w:val="22"/>
        </w:rPr>
        <w:t>E.</w:t>
      </w:r>
      <w:r w:rsidRPr="00777261">
        <w:rPr>
          <w:rFonts w:ascii="Arial" w:hAnsi="Arial" w:cs="Arial"/>
          <w:sz w:val="22"/>
          <w:szCs w:val="22"/>
        </w:rPr>
        <w:tab/>
        <w:t>Public Hearing</w:t>
      </w:r>
    </w:p>
    <w:p w14:paraId="7AF4B9A0" w14:textId="156E6FD9" w:rsidR="00DC4EA9" w:rsidRDefault="00DC4EA9" w:rsidP="00384E8B">
      <w:pPr>
        <w:pStyle w:val="BodyText"/>
        <w:tabs>
          <w:tab w:val="left" w:pos="-1080"/>
          <w:tab w:val="left" w:pos="-720"/>
          <w:tab w:val="left" w:pos="0"/>
          <w:tab w:val="left" w:pos="720"/>
        </w:tabs>
        <w:spacing w:after="0"/>
        <w:ind w:left="720"/>
        <w:jc w:val="both"/>
        <w:rPr>
          <w:rFonts w:ascii="Arial" w:hAnsi="Arial" w:cs="Arial"/>
          <w:sz w:val="22"/>
          <w:szCs w:val="22"/>
        </w:rPr>
      </w:pPr>
      <w:r>
        <w:rPr>
          <w:rFonts w:ascii="Arial" w:hAnsi="Arial" w:cs="Arial"/>
          <w:sz w:val="22"/>
          <w:szCs w:val="22"/>
        </w:rPr>
        <w:t xml:space="preserve">The Victorville City Council will hold a public hearing on </w:t>
      </w:r>
      <w:r w:rsidR="00BB3F2B">
        <w:rPr>
          <w:rFonts w:ascii="Arial" w:hAnsi="Arial" w:cs="Arial"/>
          <w:sz w:val="22"/>
          <w:szCs w:val="22"/>
        </w:rPr>
        <w:t xml:space="preserve">Tuesday, </w:t>
      </w:r>
      <w:r w:rsidR="00D00DF7">
        <w:rPr>
          <w:rFonts w:ascii="Arial" w:hAnsi="Arial" w:cs="Arial"/>
          <w:sz w:val="22"/>
          <w:szCs w:val="22"/>
        </w:rPr>
        <w:t xml:space="preserve">February </w:t>
      </w:r>
      <w:r w:rsidR="00AB0B61">
        <w:rPr>
          <w:rFonts w:ascii="Arial" w:hAnsi="Arial" w:cs="Arial"/>
          <w:sz w:val="22"/>
          <w:szCs w:val="22"/>
        </w:rPr>
        <w:t>21</w:t>
      </w:r>
      <w:r w:rsidR="00BB3F2B">
        <w:rPr>
          <w:rFonts w:ascii="Arial" w:hAnsi="Arial" w:cs="Arial"/>
          <w:sz w:val="22"/>
          <w:szCs w:val="22"/>
        </w:rPr>
        <w:t>, 202</w:t>
      </w:r>
      <w:r w:rsidR="00AB0B61">
        <w:rPr>
          <w:rFonts w:ascii="Arial" w:hAnsi="Arial" w:cs="Arial"/>
          <w:sz w:val="22"/>
          <w:szCs w:val="22"/>
        </w:rPr>
        <w:t>3</w:t>
      </w:r>
      <w:r>
        <w:rPr>
          <w:rFonts w:ascii="Arial" w:hAnsi="Arial" w:cs="Arial"/>
          <w:sz w:val="22"/>
          <w:szCs w:val="22"/>
        </w:rPr>
        <w:t xml:space="preserve"> to receive community </w:t>
      </w:r>
      <w:r w:rsidR="006905E5">
        <w:rPr>
          <w:rFonts w:ascii="Arial" w:hAnsi="Arial" w:cs="Arial"/>
          <w:sz w:val="22"/>
          <w:szCs w:val="22"/>
        </w:rPr>
        <w:t xml:space="preserve">and agency </w:t>
      </w:r>
      <w:r>
        <w:rPr>
          <w:rFonts w:ascii="Arial" w:hAnsi="Arial" w:cs="Arial"/>
          <w:sz w:val="22"/>
          <w:szCs w:val="22"/>
        </w:rPr>
        <w:t>input</w:t>
      </w:r>
      <w:r w:rsidR="006905E5">
        <w:rPr>
          <w:rFonts w:ascii="Arial" w:hAnsi="Arial" w:cs="Arial"/>
          <w:sz w:val="22"/>
          <w:szCs w:val="22"/>
        </w:rPr>
        <w:t xml:space="preserve"> regarding the City’s needs and strategies.  Prospective applicants</w:t>
      </w:r>
      <w:r w:rsidR="002F0AA0">
        <w:rPr>
          <w:rFonts w:ascii="Arial" w:hAnsi="Arial" w:cs="Arial"/>
          <w:sz w:val="22"/>
          <w:szCs w:val="22"/>
        </w:rPr>
        <w:t xml:space="preserve"> will have</w:t>
      </w:r>
      <w:r w:rsidR="006905E5">
        <w:rPr>
          <w:rFonts w:ascii="Arial" w:hAnsi="Arial" w:cs="Arial"/>
          <w:sz w:val="22"/>
          <w:szCs w:val="22"/>
        </w:rPr>
        <w:t xml:space="preserve"> an opportunity to share their needs as well.</w:t>
      </w:r>
      <w:r>
        <w:rPr>
          <w:rFonts w:ascii="Arial" w:hAnsi="Arial" w:cs="Arial"/>
          <w:sz w:val="22"/>
          <w:szCs w:val="22"/>
        </w:rPr>
        <w:t xml:space="preserve"> </w:t>
      </w:r>
      <w:r w:rsidR="0072712D" w:rsidRPr="00777261">
        <w:rPr>
          <w:rFonts w:ascii="Arial" w:hAnsi="Arial" w:cs="Arial"/>
          <w:sz w:val="22"/>
          <w:szCs w:val="22"/>
        </w:rPr>
        <w:br/>
      </w:r>
    </w:p>
    <w:p w14:paraId="198238EC" w14:textId="10FEF25C" w:rsidR="0072712D" w:rsidRPr="004D0667" w:rsidRDefault="00DC4EA9" w:rsidP="00384E8B">
      <w:pPr>
        <w:pStyle w:val="BodyText"/>
        <w:tabs>
          <w:tab w:val="left" w:pos="-1080"/>
          <w:tab w:val="left" w:pos="-720"/>
          <w:tab w:val="left" w:pos="0"/>
          <w:tab w:val="left" w:pos="720"/>
        </w:tabs>
        <w:spacing w:after="0"/>
        <w:ind w:left="720"/>
        <w:jc w:val="both"/>
        <w:rPr>
          <w:rFonts w:ascii="Arial" w:hAnsi="Arial" w:cs="Arial"/>
          <w:caps/>
          <w:sz w:val="22"/>
          <w:szCs w:val="22"/>
        </w:rPr>
      </w:pPr>
      <w:r>
        <w:rPr>
          <w:rFonts w:ascii="Arial" w:hAnsi="Arial" w:cs="Arial"/>
          <w:sz w:val="22"/>
          <w:szCs w:val="22"/>
        </w:rPr>
        <w:t xml:space="preserve">The second </w:t>
      </w:r>
      <w:r w:rsidR="0072712D" w:rsidRPr="00777261">
        <w:rPr>
          <w:rFonts w:ascii="Arial" w:hAnsi="Arial" w:cs="Arial"/>
          <w:sz w:val="22"/>
          <w:szCs w:val="22"/>
        </w:rPr>
        <w:t>public hearing</w:t>
      </w:r>
      <w:r w:rsidR="00ED2209">
        <w:rPr>
          <w:rFonts w:ascii="Arial" w:hAnsi="Arial" w:cs="Arial"/>
          <w:sz w:val="22"/>
          <w:szCs w:val="22"/>
        </w:rPr>
        <w:t xml:space="preserve"> will be held on </w:t>
      </w:r>
      <w:r w:rsidR="00BB3F2B">
        <w:rPr>
          <w:rFonts w:ascii="Arial" w:hAnsi="Arial" w:cs="Arial"/>
          <w:sz w:val="22"/>
          <w:szCs w:val="22"/>
        </w:rPr>
        <w:t xml:space="preserve">Tuesday, </w:t>
      </w:r>
      <w:r w:rsidR="00AB0B61">
        <w:rPr>
          <w:rFonts w:ascii="Arial" w:hAnsi="Arial" w:cs="Arial"/>
          <w:sz w:val="22"/>
          <w:szCs w:val="22"/>
        </w:rPr>
        <w:t>May 2, 2023</w:t>
      </w:r>
      <w:r>
        <w:rPr>
          <w:rFonts w:ascii="Arial" w:hAnsi="Arial" w:cs="Arial"/>
          <w:sz w:val="22"/>
          <w:szCs w:val="22"/>
        </w:rPr>
        <w:t xml:space="preserve"> </w:t>
      </w:r>
      <w:r w:rsidR="0072712D" w:rsidRPr="00777261">
        <w:rPr>
          <w:rFonts w:ascii="Arial" w:hAnsi="Arial" w:cs="Arial"/>
          <w:sz w:val="22"/>
          <w:szCs w:val="22"/>
        </w:rPr>
        <w:t xml:space="preserve">to award the eligible applications for fiscal year </w:t>
      </w:r>
      <w:r w:rsidR="00AB0B61">
        <w:rPr>
          <w:rFonts w:ascii="Arial" w:hAnsi="Arial" w:cs="Arial"/>
          <w:sz w:val="22"/>
          <w:szCs w:val="22"/>
        </w:rPr>
        <w:t>2023-2024</w:t>
      </w:r>
      <w:r w:rsidR="0072712D" w:rsidRPr="00777261">
        <w:rPr>
          <w:rFonts w:ascii="Arial" w:hAnsi="Arial" w:cs="Arial"/>
          <w:sz w:val="22"/>
          <w:szCs w:val="22"/>
        </w:rPr>
        <w:t xml:space="preserve">.  All applicants will receive notice of the public hearing.  </w:t>
      </w:r>
    </w:p>
    <w:p w14:paraId="33CE6AB6" w14:textId="77777777" w:rsidR="00C252B9" w:rsidRDefault="0049634C" w:rsidP="00BB3F2B">
      <w:pPr>
        <w:widowControl w:val="0"/>
        <w:ind w:left="360" w:hanging="360"/>
        <w:jc w:val="both"/>
        <w:rPr>
          <w:rFonts w:ascii="Arial" w:hAnsi="Arial" w:cs="Arial"/>
          <w:sz w:val="22"/>
          <w:szCs w:val="22"/>
        </w:rPr>
      </w:pPr>
      <w:r w:rsidRPr="00777261">
        <w:rPr>
          <w:rFonts w:ascii="Arial" w:hAnsi="Arial" w:cs="Arial"/>
          <w:sz w:val="22"/>
          <w:szCs w:val="22"/>
        </w:rPr>
        <w:tab/>
      </w:r>
    </w:p>
    <w:p w14:paraId="10E08BB5" w14:textId="77777777" w:rsidR="0072712D" w:rsidRPr="00777261" w:rsidRDefault="0072712D" w:rsidP="004D0667">
      <w:pPr>
        <w:widowControl w:val="0"/>
        <w:ind w:left="360"/>
        <w:jc w:val="both"/>
        <w:rPr>
          <w:rFonts w:ascii="Arial" w:hAnsi="Arial" w:cs="Arial"/>
          <w:sz w:val="22"/>
          <w:szCs w:val="22"/>
        </w:rPr>
      </w:pPr>
      <w:r w:rsidRPr="00777261">
        <w:rPr>
          <w:rFonts w:ascii="Arial" w:hAnsi="Arial" w:cs="Arial"/>
          <w:sz w:val="22"/>
          <w:szCs w:val="22"/>
        </w:rPr>
        <w:t>F.</w:t>
      </w:r>
      <w:r w:rsidRPr="00777261">
        <w:rPr>
          <w:rFonts w:ascii="Arial" w:hAnsi="Arial" w:cs="Arial"/>
          <w:sz w:val="22"/>
          <w:szCs w:val="22"/>
        </w:rPr>
        <w:tab/>
        <w:t>Application Deadline</w:t>
      </w:r>
    </w:p>
    <w:p w14:paraId="115C4C17" w14:textId="77777777" w:rsidR="0072712D" w:rsidRPr="00777261" w:rsidRDefault="0072712D" w:rsidP="0072712D">
      <w:pPr>
        <w:widowControl w:val="0"/>
        <w:ind w:left="360"/>
        <w:jc w:val="both"/>
        <w:rPr>
          <w:rFonts w:ascii="Arial" w:hAnsi="Arial" w:cs="Arial"/>
          <w:sz w:val="22"/>
          <w:szCs w:val="22"/>
        </w:rPr>
      </w:pPr>
    </w:p>
    <w:p w14:paraId="1CDFBDB6" w14:textId="78412D51" w:rsidR="00E26E84" w:rsidRDefault="00BB3F2B" w:rsidP="00384E8B">
      <w:pPr>
        <w:widowControl w:val="0"/>
        <w:ind w:left="720"/>
        <w:jc w:val="both"/>
        <w:rPr>
          <w:rFonts w:ascii="Arial" w:hAnsi="Arial" w:cs="Arial"/>
          <w:sz w:val="22"/>
          <w:szCs w:val="22"/>
        </w:rPr>
      </w:pPr>
      <w:r w:rsidRPr="00BB3F2B">
        <w:rPr>
          <w:rFonts w:ascii="Arial" w:hAnsi="Arial" w:cs="Arial"/>
          <w:sz w:val="22"/>
          <w:szCs w:val="22"/>
        </w:rPr>
        <w:t>Original hard copy applications must be received via mail, courier, or in person no later than 3:00 p.m. on Friday, January 2</w:t>
      </w:r>
      <w:r w:rsidR="00AB0B61">
        <w:rPr>
          <w:rFonts w:ascii="Arial" w:hAnsi="Arial" w:cs="Arial"/>
          <w:sz w:val="22"/>
          <w:szCs w:val="22"/>
        </w:rPr>
        <w:t>0</w:t>
      </w:r>
      <w:r w:rsidRPr="00BB3F2B">
        <w:rPr>
          <w:rFonts w:ascii="Arial" w:hAnsi="Arial" w:cs="Arial"/>
          <w:sz w:val="22"/>
          <w:szCs w:val="22"/>
        </w:rPr>
        <w:t>, 202</w:t>
      </w:r>
      <w:r w:rsidR="00AB0B61">
        <w:rPr>
          <w:rFonts w:ascii="Arial" w:hAnsi="Arial" w:cs="Arial"/>
          <w:sz w:val="22"/>
          <w:szCs w:val="22"/>
        </w:rPr>
        <w:t>3</w:t>
      </w:r>
      <w:r w:rsidRPr="00BB3F2B">
        <w:rPr>
          <w:rFonts w:ascii="Arial" w:hAnsi="Arial" w:cs="Arial"/>
          <w:sz w:val="22"/>
          <w:szCs w:val="22"/>
        </w:rPr>
        <w:t xml:space="preserve"> at the City of Victorville</w:t>
      </w:r>
      <w:r w:rsidR="00F9077F">
        <w:rPr>
          <w:rFonts w:ascii="Arial" w:hAnsi="Arial" w:cs="Arial"/>
          <w:sz w:val="22"/>
          <w:szCs w:val="22"/>
        </w:rPr>
        <w:t xml:space="preserve"> Planning</w:t>
      </w:r>
      <w:r w:rsidR="0084311A">
        <w:rPr>
          <w:rFonts w:ascii="Arial" w:hAnsi="Arial" w:cs="Arial"/>
          <w:sz w:val="22"/>
          <w:szCs w:val="22"/>
        </w:rPr>
        <w:t xml:space="preserve"> </w:t>
      </w:r>
      <w:r w:rsidRPr="00BB3F2B">
        <w:rPr>
          <w:rFonts w:ascii="Arial" w:hAnsi="Arial" w:cs="Arial"/>
          <w:sz w:val="22"/>
          <w:szCs w:val="22"/>
        </w:rPr>
        <w:t>Department, 14343 Civic Drive, Victorville, CA  92392.  Late, emailed or faxed applications will not be considered for funding.</w:t>
      </w:r>
    </w:p>
    <w:p w14:paraId="4E7DC12A" w14:textId="77777777" w:rsidR="00BB3F2B" w:rsidRPr="00777261" w:rsidRDefault="00BB3F2B" w:rsidP="00BB3F2B">
      <w:pPr>
        <w:widowControl w:val="0"/>
        <w:ind w:left="360"/>
        <w:jc w:val="both"/>
        <w:rPr>
          <w:rFonts w:ascii="Arial" w:hAnsi="Arial" w:cs="Arial"/>
          <w:b/>
          <w:caps/>
          <w:sz w:val="22"/>
          <w:szCs w:val="22"/>
        </w:rPr>
      </w:pPr>
    </w:p>
    <w:p w14:paraId="49683E20" w14:textId="77777777" w:rsidR="0072712D" w:rsidRPr="00777261" w:rsidRDefault="0072712D" w:rsidP="0072712D">
      <w:pPr>
        <w:numPr>
          <w:ilvl w:val="0"/>
          <w:numId w:val="17"/>
        </w:numPr>
        <w:tabs>
          <w:tab w:val="left" w:pos="-1080"/>
          <w:tab w:val="left" w:pos="-720"/>
          <w:tab w:val="left" w:pos="0"/>
          <w:tab w:val="left" w:pos="720"/>
          <w:tab w:val="left" w:pos="1440"/>
          <w:tab w:val="left" w:pos="2160"/>
          <w:tab w:val="left" w:pos="2520"/>
        </w:tabs>
        <w:jc w:val="both"/>
        <w:rPr>
          <w:rFonts w:ascii="Arial" w:hAnsi="Arial" w:cs="Arial"/>
          <w:bCs/>
          <w:sz w:val="22"/>
          <w:szCs w:val="22"/>
        </w:rPr>
      </w:pPr>
      <w:r w:rsidRPr="00777261">
        <w:rPr>
          <w:rFonts w:ascii="Arial" w:hAnsi="Arial" w:cs="Arial"/>
          <w:bCs/>
          <w:sz w:val="22"/>
          <w:szCs w:val="22"/>
        </w:rPr>
        <w:t>Funding Notification</w:t>
      </w:r>
    </w:p>
    <w:p w14:paraId="3F24319C" w14:textId="77777777" w:rsidR="0072712D" w:rsidRPr="00777261" w:rsidRDefault="0072712D" w:rsidP="0072712D">
      <w:pPr>
        <w:tabs>
          <w:tab w:val="left" w:pos="-1080"/>
          <w:tab w:val="left" w:pos="-720"/>
          <w:tab w:val="left" w:pos="0"/>
          <w:tab w:val="left" w:pos="720"/>
          <w:tab w:val="left" w:pos="1440"/>
          <w:tab w:val="left" w:pos="2160"/>
          <w:tab w:val="left" w:pos="2520"/>
        </w:tabs>
        <w:ind w:left="720"/>
        <w:jc w:val="both"/>
        <w:rPr>
          <w:rFonts w:ascii="Arial" w:hAnsi="Arial" w:cs="Arial"/>
          <w:bCs/>
          <w:sz w:val="22"/>
          <w:szCs w:val="22"/>
        </w:rPr>
      </w:pPr>
    </w:p>
    <w:p w14:paraId="6A8FFB4C" w14:textId="77777777" w:rsidR="0072712D" w:rsidRPr="00777261" w:rsidRDefault="0072712D" w:rsidP="00384E8B">
      <w:pPr>
        <w:widowControl w:val="0"/>
        <w:ind w:left="720"/>
        <w:jc w:val="both"/>
        <w:rPr>
          <w:rFonts w:ascii="Arial" w:hAnsi="Arial" w:cs="Arial"/>
          <w:sz w:val="22"/>
          <w:szCs w:val="22"/>
        </w:rPr>
      </w:pPr>
      <w:r w:rsidRPr="00777261">
        <w:rPr>
          <w:rFonts w:ascii="Arial" w:hAnsi="Arial" w:cs="Arial"/>
          <w:sz w:val="22"/>
          <w:szCs w:val="22"/>
        </w:rPr>
        <w:t>The City of Victorville sends written notification to the agencie</w:t>
      </w:r>
      <w:r w:rsidR="004D0667">
        <w:rPr>
          <w:rFonts w:ascii="Arial" w:hAnsi="Arial" w:cs="Arial"/>
          <w:sz w:val="22"/>
          <w:szCs w:val="22"/>
        </w:rPr>
        <w:t xml:space="preserve">s approved for implementing </w:t>
      </w:r>
      <w:r w:rsidRPr="00777261">
        <w:rPr>
          <w:rFonts w:ascii="Arial" w:hAnsi="Arial" w:cs="Arial"/>
          <w:sz w:val="22"/>
          <w:szCs w:val="22"/>
        </w:rPr>
        <w:t xml:space="preserve">CDBG or HOME-funded programs.  Contracts must be written and approved for all CDBG or HOME-funded programs prior to any expenditure of funds by the subrecipient agencies.  </w:t>
      </w:r>
    </w:p>
    <w:p w14:paraId="495DBD8D" w14:textId="77777777" w:rsidR="004D0667" w:rsidRDefault="004D0667" w:rsidP="0072712D">
      <w:pPr>
        <w:widowControl w:val="0"/>
        <w:jc w:val="both"/>
        <w:rPr>
          <w:rFonts w:ascii="Arial" w:hAnsi="Arial" w:cs="Arial"/>
          <w:b/>
          <w:bCs/>
          <w:sz w:val="22"/>
          <w:szCs w:val="22"/>
        </w:rPr>
      </w:pPr>
    </w:p>
    <w:p w14:paraId="2C3DA81C" w14:textId="2DA3971F" w:rsidR="0072712D" w:rsidRPr="00035FA6" w:rsidRDefault="0072712D" w:rsidP="0072712D">
      <w:pPr>
        <w:widowControl w:val="0"/>
        <w:jc w:val="both"/>
        <w:rPr>
          <w:rFonts w:ascii="Arial" w:hAnsi="Arial" w:cs="Arial"/>
          <w:caps/>
          <w:sz w:val="22"/>
          <w:szCs w:val="22"/>
        </w:rPr>
      </w:pPr>
      <w:r w:rsidRPr="00035FA6">
        <w:rPr>
          <w:rFonts w:ascii="Arial" w:hAnsi="Arial" w:cs="Arial"/>
          <w:sz w:val="22"/>
          <w:szCs w:val="22"/>
        </w:rPr>
        <w:t>For more information, application forms, or for questions, co</w:t>
      </w:r>
      <w:r w:rsidR="00D63210" w:rsidRPr="00035FA6">
        <w:rPr>
          <w:rFonts w:ascii="Arial" w:hAnsi="Arial" w:cs="Arial"/>
          <w:sz w:val="22"/>
          <w:szCs w:val="22"/>
        </w:rPr>
        <w:t xml:space="preserve">ntact Liliana Collins, </w:t>
      </w:r>
      <w:r w:rsidRPr="00035FA6">
        <w:rPr>
          <w:rFonts w:ascii="Arial" w:hAnsi="Arial" w:cs="Arial"/>
          <w:sz w:val="22"/>
          <w:szCs w:val="22"/>
        </w:rPr>
        <w:t xml:space="preserve">Development Specialist, at (760) 243-6312 or by email at: </w:t>
      </w:r>
      <w:r w:rsidR="006E59BA" w:rsidRPr="00035FA6">
        <w:rPr>
          <w:rFonts w:ascii="Arial" w:hAnsi="Arial" w:cs="Arial"/>
          <w:sz w:val="22"/>
          <w:szCs w:val="22"/>
        </w:rPr>
        <w:t>lcollins@victorvilleca.gov</w:t>
      </w:r>
    </w:p>
    <w:p w14:paraId="54670480" w14:textId="77777777" w:rsidR="0072712D" w:rsidRPr="00777261" w:rsidRDefault="0072712D" w:rsidP="0072712D">
      <w:pPr>
        <w:widowControl w:val="0"/>
        <w:jc w:val="both"/>
        <w:rPr>
          <w:rFonts w:ascii="Arial" w:hAnsi="Arial" w:cs="Arial"/>
          <w:sz w:val="22"/>
          <w:szCs w:val="22"/>
        </w:rPr>
      </w:pPr>
    </w:p>
    <w:p w14:paraId="0F248389" w14:textId="77777777" w:rsidR="0072712D" w:rsidRPr="00777261" w:rsidRDefault="0072712D" w:rsidP="0072712D">
      <w:pPr>
        <w:widowControl w:val="0"/>
        <w:jc w:val="both"/>
        <w:rPr>
          <w:rFonts w:ascii="Arial" w:hAnsi="Arial" w:cs="Arial"/>
          <w:sz w:val="22"/>
          <w:szCs w:val="22"/>
        </w:rPr>
      </w:pPr>
    </w:p>
    <w:p w14:paraId="06D6DADE" w14:textId="77777777" w:rsidR="008361FB" w:rsidRDefault="0072712D" w:rsidP="008361FB">
      <w:pPr>
        <w:widowControl w:val="0"/>
        <w:rPr>
          <w:rFonts w:ascii="Arial" w:hAnsi="Arial" w:cs="Arial"/>
          <w:b/>
          <w:sz w:val="22"/>
          <w:szCs w:val="22"/>
        </w:rPr>
      </w:pPr>
      <w:r w:rsidRPr="00777261">
        <w:rPr>
          <w:rFonts w:ascii="Arial" w:hAnsi="Arial" w:cs="Arial"/>
          <w:b/>
          <w:sz w:val="22"/>
          <w:szCs w:val="22"/>
        </w:rPr>
        <w:t>Sub</w:t>
      </w:r>
      <w:r w:rsidR="008361FB">
        <w:rPr>
          <w:rFonts w:ascii="Arial" w:hAnsi="Arial" w:cs="Arial"/>
          <w:b/>
          <w:sz w:val="22"/>
          <w:szCs w:val="22"/>
        </w:rPr>
        <w:t>mit Completed Applications to:</w:t>
      </w:r>
      <w:r w:rsidR="008361FB">
        <w:rPr>
          <w:rFonts w:ascii="Arial" w:hAnsi="Arial" w:cs="Arial"/>
          <w:b/>
          <w:sz w:val="22"/>
          <w:szCs w:val="22"/>
        </w:rPr>
        <w:tab/>
        <w:t xml:space="preserve">City of Victorville </w:t>
      </w:r>
      <w:r w:rsidR="008361FB">
        <w:rPr>
          <w:rFonts w:ascii="Arial" w:hAnsi="Arial" w:cs="Arial"/>
          <w:b/>
          <w:sz w:val="22"/>
          <w:szCs w:val="22"/>
        </w:rPr>
        <w:tab/>
      </w:r>
    </w:p>
    <w:p w14:paraId="7B971DAF" w14:textId="77777777" w:rsidR="008361FB" w:rsidRPr="004F5D68" w:rsidRDefault="00E57CB4" w:rsidP="004F5D68">
      <w:pPr>
        <w:widowControl w:val="0"/>
        <w:ind w:left="3600" w:firstLine="720"/>
        <w:rPr>
          <w:rFonts w:ascii="Arial" w:hAnsi="Arial" w:cs="Arial"/>
          <w:b/>
          <w:bCs/>
          <w:sz w:val="22"/>
          <w:szCs w:val="22"/>
        </w:rPr>
      </w:pPr>
      <w:r>
        <w:rPr>
          <w:rFonts w:ascii="Arial" w:hAnsi="Arial" w:cs="Arial"/>
          <w:b/>
          <w:bCs/>
          <w:sz w:val="22"/>
          <w:szCs w:val="22"/>
        </w:rPr>
        <w:t>Planning</w:t>
      </w:r>
      <w:r w:rsidR="0072712D" w:rsidRPr="00777261">
        <w:rPr>
          <w:rFonts w:ascii="Arial" w:hAnsi="Arial" w:cs="Arial"/>
          <w:b/>
          <w:bCs/>
          <w:sz w:val="22"/>
          <w:szCs w:val="22"/>
        </w:rPr>
        <w:t xml:space="preserve"> Department</w:t>
      </w:r>
    </w:p>
    <w:p w14:paraId="6F5AB4C3" w14:textId="77777777" w:rsidR="008361FB" w:rsidRPr="00944FBE" w:rsidRDefault="0072712D" w:rsidP="008361FB">
      <w:pPr>
        <w:widowControl w:val="0"/>
        <w:ind w:left="3600" w:firstLine="720"/>
        <w:rPr>
          <w:rFonts w:ascii="Arial" w:hAnsi="Arial" w:cs="Arial"/>
          <w:b/>
          <w:sz w:val="22"/>
          <w:szCs w:val="22"/>
        </w:rPr>
      </w:pPr>
      <w:r w:rsidRPr="00944FBE">
        <w:rPr>
          <w:rFonts w:ascii="Arial" w:hAnsi="Arial" w:cs="Arial"/>
          <w:b/>
          <w:sz w:val="22"/>
          <w:szCs w:val="22"/>
        </w:rPr>
        <w:t>14343 Civic Drive</w:t>
      </w:r>
    </w:p>
    <w:p w14:paraId="05D59627" w14:textId="77777777" w:rsidR="0072712D" w:rsidRPr="00944FBE" w:rsidRDefault="00E80748" w:rsidP="008361FB">
      <w:pPr>
        <w:widowControl w:val="0"/>
        <w:ind w:left="3600" w:firstLine="720"/>
        <w:rPr>
          <w:rFonts w:ascii="Arial" w:hAnsi="Arial" w:cs="Arial"/>
          <w:b/>
          <w:bCs/>
          <w:sz w:val="22"/>
          <w:szCs w:val="22"/>
        </w:rPr>
        <w:sectPr w:rsidR="0072712D" w:rsidRPr="00944FBE" w:rsidSect="0042722F">
          <w:footerReference w:type="default" r:id="rId13"/>
          <w:footerReference w:type="first" r:id="rId14"/>
          <w:endnotePr>
            <w:numFmt w:val="decimal"/>
          </w:endnotePr>
          <w:type w:val="continuous"/>
          <w:pgSz w:w="12240" w:h="15840" w:code="1"/>
          <w:pgMar w:top="1008" w:right="720" w:bottom="810" w:left="720" w:header="432" w:footer="432" w:gutter="0"/>
          <w:cols w:space="720"/>
          <w:noEndnote/>
          <w:titlePg/>
          <w:docGrid w:linePitch="272"/>
        </w:sectPr>
      </w:pPr>
      <w:r>
        <w:rPr>
          <w:rFonts w:ascii="Arial" w:hAnsi="Arial" w:cs="Arial"/>
          <w:b/>
          <w:sz w:val="22"/>
          <w:szCs w:val="22"/>
        </w:rPr>
        <w:t>Victorvill</w:t>
      </w:r>
      <w:r w:rsidR="00E26E84">
        <w:rPr>
          <w:rFonts w:ascii="Arial" w:hAnsi="Arial" w:cs="Arial"/>
          <w:b/>
          <w:sz w:val="22"/>
          <w:szCs w:val="22"/>
        </w:rPr>
        <w:t>e, CA  92392</w:t>
      </w:r>
    </w:p>
    <w:p w14:paraId="6DEE0CA3" w14:textId="77777777" w:rsidR="00E26E84" w:rsidRPr="00E26E84" w:rsidRDefault="00E26E84" w:rsidP="00E26E84">
      <w:pPr>
        <w:rPr>
          <w:rFonts w:ascii="Arial" w:hAnsi="Arial" w:cs="Arial"/>
          <w:sz w:val="22"/>
          <w:szCs w:val="22"/>
        </w:rPr>
      </w:pPr>
    </w:p>
    <w:sectPr w:rsidR="00E26E84" w:rsidRPr="00E26E84" w:rsidSect="00D655D8">
      <w:type w:val="continuous"/>
      <w:pgSz w:w="12240" w:h="15840" w:code="1"/>
      <w:pgMar w:top="450" w:right="720" w:bottom="4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4F1B" w14:textId="77777777" w:rsidR="001C4115" w:rsidRDefault="001C4115">
      <w:r>
        <w:separator/>
      </w:r>
    </w:p>
  </w:endnote>
  <w:endnote w:type="continuationSeparator" w:id="0">
    <w:p w14:paraId="6A0F8BD7" w14:textId="77777777" w:rsidR="001C4115" w:rsidRDefault="001C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doni">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47440"/>
      <w:docPartObj>
        <w:docPartGallery w:val="Page Numbers (Bottom of Page)"/>
        <w:docPartUnique/>
      </w:docPartObj>
    </w:sdtPr>
    <w:sdtEndPr/>
    <w:sdtContent>
      <w:p w14:paraId="245E923F" w14:textId="77777777" w:rsidR="001C4115" w:rsidRDefault="00DA516D">
        <w:pPr>
          <w:pStyle w:val="Footer"/>
          <w:jc w:val="center"/>
        </w:pPr>
        <w:r>
          <w:fldChar w:fldCharType="begin"/>
        </w:r>
        <w:r>
          <w:instrText xml:space="preserve"> PAGE   \* MERGEFORMAT </w:instrText>
        </w:r>
        <w:r>
          <w:fldChar w:fldCharType="separate"/>
        </w:r>
        <w:r w:rsidR="00FB3E31">
          <w:rPr>
            <w:noProof/>
          </w:rPr>
          <w:t>9</w:t>
        </w:r>
        <w:r>
          <w:rPr>
            <w:noProof/>
          </w:rPr>
          <w:fldChar w:fldCharType="end"/>
        </w:r>
      </w:p>
    </w:sdtContent>
  </w:sdt>
  <w:p w14:paraId="5B1D3B8C" w14:textId="77777777" w:rsidR="001C4115" w:rsidRPr="001209A1" w:rsidRDefault="001C4115" w:rsidP="0072712D">
    <w:pPr>
      <w:pStyle w:val="Footer"/>
      <w:tabs>
        <w:tab w:val="clear" w:pos="8640"/>
        <w:tab w:val="right" w:pos="99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47433"/>
      <w:docPartObj>
        <w:docPartGallery w:val="Page Numbers (Bottom of Page)"/>
        <w:docPartUnique/>
      </w:docPartObj>
    </w:sdtPr>
    <w:sdtEndPr/>
    <w:sdtContent>
      <w:p w14:paraId="23C469A7" w14:textId="77777777" w:rsidR="001C4115" w:rsidRDefault="00DA516D">
        <w:pPr>
          <w:pStyle w:val="Footer"/>
          <w:jc w:val="center"/>
        </w:pPr>
        <w:r>
          <w:fldChar w:fldCharType="begin"/>
        </w:r>
        <w:r>
          <w:instrText xml:space="preserve"> PAGE   \* MERGEFORMAT </w:instrText>
        </w:r>
        <w:r>
          <w:fldChar w:fldCharType="separate"/>
        </w:r>
        <w:r w:rsidR="00FB3E31">
          <w:rPr>
            <w:noProof/>
          </w:rPr>
          <w:t>1</w:t>
        </w:r>
        <w:r>
          <w:rPr>
            <w:noProof/>
          </w:rPr>
          <w:fldChar w:fldCharType="end"/>
        </w:r>
      </w:p>
    </w:sdtContent>
  </w:sdt>
  <w:p w14:paraId="4115EF1B" w14:textId="77777777" w:rsidR="001C4115" w:rsidRDefault="001C4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236C" w14:textId="77777777" w:rsidR="001C4115" w:rsidRDefault="001C4115">
      <w:r>
        <w:separator/>
      </w:r>
    </w:p>
  </w:footnote>
  <w:footnote w:type="continuationSeparator" w:id="0">
    <w:p w14:paraId="5E306DAD" w14:textId="77777777" w:rsidR="001C4115" w:rsidRDefault="001C4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C4E55C"/>
    <w:lvl w:ilvl="0">
      <w:numFmt w:val="decimal"/>
      <w:lvlText w:val="*"/>
      <w:lvlJc w:val="left"/>
    </w:lvl>
  </w:abstractNum>
  <w:abstractNum w:abstractNumId="1" w15:restartNumberingAfterBreak="0">
    <w:nsid w:val="09D56DC5"/>
    <w:multiLevelType w:val="hybridMultilevel"/>
    <w:tmpl w:val="2CA89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316B"/>
    <w:multiLevelType w:val="hybridMultilevel"/>
    <w:tmpl w:val="4B9611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0E306D58"/>
    <w:multiLevelType w:val="hybridMultilevel"/>
    <w:tmpl w:val="36D2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E3256"/>
    <w:multiLevelType w:val="hybridMultilevel"/>
    <w:tmpl w:val="81401B54"/>
    <w:lvl w:ilvl="0" w:tplc="586A72F4">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C017B9"/>
    <w:multiLevelType w:val="hybridMultilevel"/>
    <w:tmpl w:val="9CAC0C08"/>
    <w:lvl w:ilvl="0" w:tplc="59708066">
      <w:start w:val="1"/>
      <w:numFmt w:val="bullet"/>
      <w:lvlText w:val=""/>
      <w:lvlJc w:val="left"/>
      <w:pPr>
        <w:tabs>
          <w:tab w:val="num" w:pos="303"/>
        </w:tabs>
        <w:ind w:left="30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76B11"/>
    <w:multiLevelType w:val="hybridMultilevel"/>
    <w:tmpl w:val="6D0A7AEC"/>
    <w:lvl w:ilvl="0" w:tplc="59708066">
      <w:start w:val="1"/>
      <w:numFmt w:val="bullet"/>
      <w:lvlText w:val=""/>
      <w:lvlJc w:val="left"/>
      <w:pPr>
        <w:tabs>
          <w:tab w:val="num" w:pos="663"/>
        </w:tabs>
        <w:ind w:left="663"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0158E4"/>
    <w:multiLevelType w:val="hybridMultilevel"/>
    <w:tmpl w:val="77C8CE0C"/>
    <w:lvl w:ilvl="0" w:tplc="9CC49960">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4DB2343"/>
    <w:multiLevelType w:val="hybridMultilevel"/>
    <w:tmpl w:val="071E6452"/>
    <w:lvl w:ilvl="0" w:tplc="BF6E88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3D74DB"/>
    <w:multiLevelType w:val="hybridMultilevel"/>
    <w:tmpl w:val="AF1E9B60"/>
    <w:lvl w:ilvl="0" w:tplc="59708066">
      <w:start w:val="1"/>
      <w:numFmt w:val="bullet"/>
      <w:lvlText w:val=""/>
      <w:lvlJc w:val="left"/>
      <w:pPr>
        <w:tabs>
          <w:tab w:val="num" w:pos="1023"/>
        </w:tabs>
        <w:ind w:left="102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837CFC"/>
    <w:multiLevelType w:val="hybridMultilevel"/>
    <w:tmpl w:val="35EE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82297"/>
    <w:multiLevelType w:val="hybridMultilevel"/>
    <w:tmpl w:val="72B2B5DE"/>
    <w:lvl w:ilvl="0" w:tplc="59708066">
      <w:start w:val="1"/>
      <w:numFmt w:val="bullet"/>
      <w:lvlText w:val=""/>
      <w:lvlJc w:val="left"/>
      <w:pPr>
        <w:tabs>
          <w:tab w:val="num" w:pos="303"/>
        </w:tabs>
        <w:ind w:left="30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B74D5E"/>
    <w:multiLevelType w:val="hybridMultilevel"/>
    <w:tmpl w:val="0DF0025A"/>
    <w:lvl w:ilvl="0" w:tplc="59708066">
      <w:start w:val="1"/>
      <w:numFmt w:val="bullet"/>
      <w:lvlText w:val=""/>
      <w:lvlJc w:val="left"/>
      <w:pPr>
        <w:tabs>
          <w:tab w:val="num" w:pos="1023"/>
        </w:tabs>
        <w:ind w:left="102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5B23F3"/>
    <w:multiLevelType w:val="hybridMultilevel"/>
    <w:tmpl w:val="B526EC6A"/>
    <w:lvl w:ilvl="0" w:tplc="0E844A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953BC"/>
    <w:multiLevelType w:val="hybridMultilevel"/>
    <w:tmpl w:val="A5AE9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A45B1"/>
    <w:multiLevelType w:val="hybridMultilevel"/>
    <w:tmpl w:val="AC944560"/>
    <w:lvl w:ilvl="0" w:tplc="59708066">
      <w:start w:val="1"/>
      <w:numFmt w:val="bullet"/>
      <w:lvlText w:val=""/>
      <w:lvlJc w:val="left"/>
      <w:pPr>
        <w:tabs>
          <w:tab w:val="num" w:pos="303"/>
        </w:tabs>
        <w:ind w:left="30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E75112"/>
    <w:multiLevelType w:val="hybridMultilevel"/>
    <w:tmpl w:val="E3608EB0"/>
    <w:lvl w:ilvl="0" w:tplc="59708066">
      <w:start w:val="1"/>
      <w:numFmt w:val="bullet"/>
      <w:lvlText w:val=""/>
      <w:lvlJc w:val="left"/>
      <w:pPr>
        <w:tabs>
          <w:tab w:val="num" w:pos="1023"/>
        </w:tabs>
        <w:ind w:left="1023"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51038B3"/>
    <w:multiLevelType w:val="hybridMultilevel"/>
    <w:tmpl w:val="7CC4F13C"/>
    <w:lvl w:ilvl="0" w:tplc="0E844A6C">
      <w:start w:val="2"/>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2973AC"/>
    <w:multiLevelType w:val="hybridMultilevel"/>
    <w:tmpl w:val="D68C410E"/>
    <w:lvl w:ilvl="0" w:tplc="59708066">
      <w:start w:val="1"/>
      <w:numFmt w:val="bullet"/>
      <w:lvlText w:val=""/>
      <w:lvlJc w:val="left"/>
      <w:pPr>
        <w:tabs>
          <w:tab w:val="num" w:pos="303"/>
        </w:tabs>
        <w:ind w:left="30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C87251"/>
    <w:multiLevelType w:val="hybridMultilevel"/>
    <w:tmpl w:val="D5A6E5D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3"/>
  </w:num>
  <w:num w:numId="2">
    <w:abstractNumId w:val="1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8"/>
  </w:num>
  <w:num w:numId="5">
    <w:abstractNumId w:val="2"/>
  </w:num>
  <w:num w:numId="6">
    <w:abstractNumId w:val="11"/>
  </w:num>
  <w:num w:numId="7">
    <w:abstractNumId w:val="15"/>
  </w:num>
  <w:num w:numId="8">
    <w:abstractNumId w:val="17"/>
  </w:num>
  <w:num w:numId="9">
    <w:abstractNumId w:val="18"/>
  </w:num>
  <w:num w:numId="10">
    <w:abstractNumId w:val="7"/>
  </w:num>
  <w:num w:numId="11">
    <w:abstractNumId w:val="16"/>
  </w:num>
  <w:num w:numId="12">
    <w:abstractNumId w:val="5"/>
  </w:num>
  <w:num w:numId="13">
    <w:abstractNumId w:val="6"/>
  </w:num>
  <w:num w:numId="14">
    <w:abstractNumId w:val="9"/>
  </w:num>
  <w:num w:numId="15">
    <w:abstractNumId w:val="12"/>
  </w:num>
  <w:num w:numId="16">
    <w:abstractNumId w:val="14"/>
  </w:num>
  <w:num w:numId="17">
    <w:abstractNumId w:val="4"/>
  </w:num>
  <w:num w:numId="18">
    <w:abstractNumId w:val="1"/>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34817"/>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2"/>
    <w:rsid w:val="0002271E"/>
    <w:rsid w:val="00035327"/>
    <w:rsid w:val="00035FA6"/>
    <w:rsid w:val="0004151B"/>
    <w:rsid w:val="00044EA2"/>
    <w:rsid w:val="00052607"/>
    <w:rsid w:val="000B4E92"/>
    <w:rsid w:val="000E3D88"/>
    <w:rsid w:val="000E4764"/>
    <w:rsid w:val="000F43BB"/>
    <w:rsid w:val="0011271B"/>
    <w:rsid w:val="00113A93"/>
    <w:rsid w:val="00124D98"/>
    <w:rsid w:val="00154E9E"/>
    <w:rsid w:val="00184666"/>
    <w:rsid w:val="001920DB"/>
    <w:rsid w:val="001C047F"/>
    <w:rsid w:val="001C4115"/>
    <w:rsid w:val="001D2E07"/>
    <w:rsid w:val="00217B3A"/>
    <w:rsid w:val="00227B0F"/>
    <w:rsid w:val="00234AB8"/>
    <w:rsid w:val="00283098"/>
    <w:rsid w:val="00295482"/>
    <w:rsid w:val="002F0AA0"/>
    <w:rsid w:val="002F4BC5"/>
    <w:rsid w:val="00352CC5"/>
    <w:rsid w:val="00384E8B"/>
    <w:rsid w:val="00387C47"/>
    <w:rsid w:val="00396018"/>
    <w:rsid w:val="003D4D98"/>
    <w:rsid w:val="003F1A1B"/>
    <w:rsid w:val="00405145"/>
    <w:rsid w:val="004156E0"/>
    <w:rsid w:val="0042722F"/>
    <w:rsid w:val="004450A3"/>
    <w:rsid w:val="004716FF"/>
    <w:rsid w:val="0047250A"/>
    <w:rsid w:val="0049634C"/>
    <w:rsid w:val="004C3507"/>
    <w:rsid w:val="004C5DD1"/>
    <w:rsid w:val="004D0667"/>
    <w:rsid w:val="004D7A0A"/>
    <w:rsid w:val="004E678F"/>
    <w:rsid w:val="004F5D68"/>
    <w:rsid w:val="0052443E"/>
    <w:rsid w:val="00535194"/>
    <w:rsid w:val="005434D0"/>
    <w:rsid w:val="005A02A9"/>
    <w:rsid w:val="005A4A87"/>
    <w:rsid w:val="005D0106"/>
    <w:rsid w:val="00605164"/>
    <w:rsid w:val="006266A5"/>
    <w:rsid w:val="0066380F"/>
    <w:rsid w:val="006905E5"/>
    <w:rsid w:val="006B2EA0"/>
    <w:rsid w:val="006E59BA"/>
    <w:rsid w:val="00721E4F"/>
    <w:rsid w:val="0072712D"/>
    <w:rsid w:val="0072716C"/>
    <w:rsid w:val="00777261"/>
    <w:rsid w:val="00795140"/>
    <w:rsid w:val="0079685D"/>
    <w:rsid w:val="007B0149"/>
    <w:rsid w:val="007B76C3"/>
    <w:rsid w:val="007C08E4"/>
    <w:rsid w:val="007F67ED"/>
    <w:rsid w:val="00831C98"/>
    <w:rsid w:val="008361FB"/>
    <w:rsid w:val="0084311A"/>
    <w:rsid w:val="00875052"/>
    <w:rsid w:val="00877678"/>
    <w:rsid w:val="008810F2"/>
    <w:rsid w:val="008832FB"/>
    <w:rsid w:val="008A2949"/>
    <w:rsid w:val="008D0C5C"/>
    <w:rsid w:val="008D2793"/>
    <w:rsid w:val="008E12D5"/>
    <w:rsid w:val="008F21EE"/>
    <w:rsid w:val="008F3B7C"/>
    <w:rsid w:val="00901B52"/>
    <w:rsid w:val="00917672"/>
    <w:rsid w:val="00934D51"/>
    <w:rsid w:val="00944FBE"/>
    <w:rsid w:val="009521D9"/>
    <w:rsid w:val="00953ED6"/>
    <w:rsid w:val="00972356"/>
    <w:rsid w:val="0097566A"/>
    <w:rsid w:val="009A41AA"/>
    <w:rsid w:val="009B7A6C"/>
    <w:rsid w:val="009C586C"/>
    <w:rsid w:val="009C6586"/>
    <w:rsid w:val="009E5E30"/>
    <w:rsid w:val="009F67F2"/>
    <w:rsid w:val="00A046F0"/>
    <w:rsid w:val="00A4476F"/>
    <w:rsid w:val="00A7397E"/>
    <w:rsid w:val="00A855A9"/>
    <w:rsid w:val="00AB0B61"/>
    <w:rsid w:val="00AC5AC7"/>
    <w:rsid w:val="00B243FB"/>
    <w:rsid w:val="00B277AB"/>
    <w:rsid w:val="00B42EC7"/>
    <w:rsid w:val="00B4366B"/>
    <w:rsid w:val="00B60BA3"/>
    <w:rsid w:val="00B96A8A"/>
    <w:rsid w:val="00BA6DC6"/>
    <w:rsid w:val="00BB3F2B"/>
    <w:rsid w:val="00BD3F4B"/>
    <w:rsid w:val="00C2073D"/>
    <w:rsid w:val="00C252B9"/>
    <w:rsid w:val="00C27995"/>
    <w:rsid w:val="00C3479E"/>
    <w:rsid w:val="00C50651"/>
    <w:rsid w:val="00C54868"/>
    <w:rsid w:val="00C774D9"/>
    <w:rsid w:val="00C874E6"/>
    <w:rsid w:val="00C969A7"/>
    <w:rsid w:val="00CA4DD0"/>
    <w:rsid w:val="00CC081F"/>
    <w:rsid w:val="00CE5252"/>
    <w:rsid w:val="00D00DF7"/>
    <w:rsid w:val="00D17611"/>
    <w:rsid w:val="00D34BAA"/>
    <w:rsid w:val="00D44B08"/>
    <w:rsid w:val="00D54084"/>
    <w:rsid w:val="00D63210"/>
    <w:rsid w:val="00D655D8"/>
    <w:rsid w:val="00D77570"/>
    <w:rsid w:val="00DA516D"/>
    <w:rsid w:val="00DC4EA9"/>
    <w:rsid w:val="00DD7483"/>
    <w:rsid w:val="00E00310"/>
    <w:rsid w:val="00E26E84"/>
    <w:rsid w:val="00E35899"/>
    <w:rsid w:val="00E57CB4"/>
    <w:rsid w:val="00E726A2"/>
    <w:rsid w:val="00E80748"/>
    <w:rsid w:val="00E84D03"/>
    <w:rsid w:val="00E9713F"/>
    <w:rsid w:val="00ED1569"/>
    <w:rsid w:val="00ED2209"/>
    <w:rsid w:val="00ED2F43"/>
    <w:rsid w:val="00ED7727"/>
    <w:rsid w:val="00F21849"/>
    <w:rsid w:val="00F232C3"/>
    <w:rsid w:val="00F2612B"/>
    <w:rsid w:val="00F4207B"/>
    <w:rsid w:val="00F57833"/>
    <w:rsid w:val="00F83156"/>
    <w:rsid w:val="00F86FA4"/>
    <w:rsid w:val="00F9077F"/>
    <w:rsid w:val="00FB0839"/>
    <w:rsid w:val="00FB3E31"/>
    <w:rsid w:val="00FB5683"/>
    <w:rsid w:val="00FB6373"/>
    <w:rsid w:val="00FC2A04"/>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2EA9C02"/>
  <w15:docId w15:val="{6A7E0A16-3162-47E9-A25B-E45B8060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6C"/>
    <w:pPr>
      <w:overflowPunct w:val="0"/>
      <w:autoSpaceDE w:val="0"/>
      <w:autoSpaceDN w:val="0"/>
      <w:adjustRightInd w:val="0"/>
      <w:textAlignment w:val="baseline"/>
    </w:pPr>
  </w:style>
  <w:style w:type="paragraph" w:styleId="Heading1">
    <w:name w:val="heading 1"/>
    <w:basedOn w:val="Normal"/>
    <w:next w:val="Normal"/>
    <w:qFormat/>
    <w:rsid w:val="0072716C"/>
    <w:pPr>
      <w:keepNext/>
      <w:jc w:val="center"/>
      <w:outlineLvl w:val="0"/>
    </w:pPr>
    <w:rPr>
      <w:rFonts w:ascii="Arial" w:hAnsi="Arial" w:cs="Arial"/>
      <w:b/>
      <w:bCs/>
      <w:color w:val="FFFFFF"/>
      <w:sz w:val="22"/>
    </w:rPr>
  </w:style>
  <w:style w:type="paragraph" w:styleId="Heading2">
    <w:name w:val="heading 2"/>
    <w:basedOn w:val="Normal"/>
    <w:next w:val="Normal"/>
    <w:link w:val="Heading2Char"/>
    <w:uiPriority w:val="9"/>
    <w:semiHidden/>
    <w:unhideWhenUsed/>
    <w:qFormat/>
    <w:rsid w:val="007271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71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712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2712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2712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271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716C"/>
    <w:pPr>
      <w:tabs>
        <w:tab w:val="center" w:pos="4320"/>
        <w:tab w:val="right" w:pos="8640"/>
      </w:tabs>
    </w:pPr>
  </w:style>
  <w:style w:type="paragraph" w:styleId="Footer">
    <w:name w:val="footer"/>
    <w:basedOn w:val="Normal"/>
    <w:link w:val="FooterChar"/>
    <w:uiPriority w:val="99"/>
    <w:rsid w:val="0072716C"/>
    <w:pPr>
      <w:tabs>
        <w:tab w:val="center" w:pos="4320"/>
        <w:tab w:val="right" w:pos="8640"/>
      </w:tabs>
    </w:pPr>
  </w:style>
  <w:style w:type="paragraph" w:styleId="Title">
    <w:name w:val="Title"/>
    <w:basedOn w:val="Normal"/>
    <w:qFormat/>
    <w:rsid w:val="0072716C"/>
    <w:pPr>
      <w:overflowPunct/>
      <w:autoSpaceDE/>
      <w:autoSpaceDN/>
      <w:adjustRightInd/>
      <w:jc w:val="center"/>
      <w:textAlignment w:val="auto"/>
    </w:pPr>
    <w:rPr>
      <w:rFonts w:ascii="Arial" w:hAnsi="Arial" w:cs="Arial"/>
      <w:b/>
      <w:bCs/>
      <w:sz w:val="36"/>
      <w:szCs w:val="24"/>
    </w:rPr>
  </w:style>
  <w:style w:type="paragraph" w:styleId="BalloonText">
    <w:name w:val="Balloon Text"/>
    <w:basedOn w:val="Normal"/>
    <w:link w:val="BalloonTextChar"/>
    <w:uiPriority w:val="99"/>
    <w:semiHidden/>
    <w:unhideWhenUsed/>
    <w:rsid w:val="00396018"/>
    <w:rPr>
      <w:rFonts w:ascii="Tahoma" w:hAnsi="Tahoma" w:cs="Tahoma"/>
      <w:sz w:val="16"/>
      <w:szCs w:val="16"/>
    </w:rPr>
  </w:style>
  <w:style w:type="character" w:customStyle="1" w:styleId="BalloonTextChar">
    <w:name w:val="Balloon Text Char"/>
    <w:basedOn w:val="DefaultParagraphFont"/>
    <w:link w:val="BalloonText"/>
    <w:uiPriority w:val="99"/>
    <w:semiHidden/>
    <w:rsid w:val="00396018"/>
    <w:rPr>
      <w:rFonts w:ascii="Tahoma" w:hAnsi="Tahoma" w:cs="Tahoma"/>
      <w:sz w:val="16"/>
      <w:szCs w:val="16"/>
    </w:rPr>
  </w:style>
  <w:style w:type="paragraph" w:styleId="ListParagraph">
    <w:name w:val="List Paragraph"/>
    <w:basedOn w:val="Normal"/>
    <w:uiPriority w:val="34"/>
    <w:qFormat/>
    <w:rsid w:val="00E84D03"/>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72712D"/>
    <w:rPr>
      <w:rFonts w:asciiTheme="majorHAnsi" w:eastAsiaTheme="majorEastAsia" w:hAnsiTheme="majorHAnsi" w:cstheme="majorBidi"/>
      <w:b/>
      <w:bCs/>
      <w:color w:val="4F81BD" w:themeColor="accent1"/>
    </w:rPr>
  </w:style>
  <w:style w:type="paragraph" w:styleId="BodyText2">
    <w:name w:val="Body Text 2"/>
    <w:basedOn w:val="Normal"/>
    <w:link w:val="BodyText2Char"/>
    <w:semiHidden/>
    <w:rsid w:val="0072712D"/>
    <w:pPr>
      <w:jc w:val="both"/>
    </w:pPr>
    <w:rPr>
      <w:rFonts w:ascii="Arial" w:hAnsi="Arial"/>
      <w:sz w:val="24"/>
    </w:rPr>
  </w:style>
  <w:style w:type="character" w:customStyle="1" w:styleId="BodyText2Char">
    <w:name w:val="Body Text 2 Char"/>
    <w:basedOn w:val="DefaultParagraphFont"/>
    <w:link w:val="BodyText2"/>
    <w:semiHidden/>
    <w:rsid w:val="0072712D"/>
    <w:rPr>
      <w:rFonts w:ascii="Arial" w:hAnsi="Arial"/>
      <w:sz w:val="24"/>
    </w:rPr>
  </w:style>
  <w:style w:type="paragraph" w:styleId="BodyText">
    <w:name w:val="Body Text"/>
    <w:basedOn w:val="Normal"/>
    <w:link w:val="BodyTextChar"/>
    <w:uiPriority w:val="99"/>
    <w:unhideWhenUsed/>
    <w:rsid w:val="0072712D"/>
    <w:pPr>
      <w:spacing w:after="120"/>
    </w:pPr>
  </w:style>
  <w:style w:type="character" w:customStyle="1" w:styleId="BodyTextChar">
    <w:name w:val="Body Text Char"/>
    <w:basedOn w:val="DefaultParagraphFont"/>
    <w:link w:val="BodyText"/>
    <w:uiPriority w:val="99"/>
    <w:rsid w:val="0072712D"/>
  </w:style>
  <w:style w:type="paragraph" w:styleId="BodyTextIndent">
    <w:name w:val="Body Text Indent"/>
    <w:basedOn w:val="Normal"/>
    <w:link w:val="BodyTextIndentChar"/>
    <w:uiPriority w:val="99"/>
    <w:semiHidden/>
    <w:unhideWhenUsed/>
    <w:rsid w:val="0072712D"/>
    <w:pPr>
      <w:spacing w:after="120"/>
      <w:ind w:left="360"/>
    </w:pPr>
  </w:style>
  <w:style w:type="character" w:customStyle="1" w:styleId="BodyTextIndentChar">
    <w:name w:val="Body Text Indent Char"/>
    <w:basedOn w:val="DefaultParagraphFont"/>
    <w:link w:val="BodyTextIndent"/>
    <w:uiPriority w:val="99"/>
    <w:semiHidden/>
    <w:rsid w:val="0072712D"/>
  </w:style>
  <w:style w:type="paragraph" w:styleId="BlockText">
    <w:name w:val="Block Text"/>
    <w:basedOn w:val="Normal"/>
    <w:semiHidden/>
    <w:rsid w:val="0072712D"/>
    <w:pPr>
      <w:widowControl w:val="0"/>
      <w:ind w:left="720" w:right="360"/>
      <w:jc w:val="both"/>
    </w:pPr>
    <w:rPr>
      <w:rFonts w:ascii="Arial" w:hAnsi="Arial" w:cs="Arial"/>
      <w:i/>
    </w:rPr>
  </w:style>
  <w:style w:type="character" w:customStyle="1" w:styleId="Heading4Char">
    <w:name w:val="Heading 4 Char"/>
    <w:basedOn w:val="DefaultParagraphFont"/>
    <w:link w:val="Heading4"/>
    <w:uiPriority w:val="9"/>
    <w:semiHidden/>
    <w:rsid w:val="0072712D"/>
    <w:rPr>
      <w:rFonts w:asciiTheme="majorHAnsi" w:eastAsiaTheme="majorEastAsia" w:hAnsiTheme="majorHAnsi" w:cstheme="majorBidi"/>
      <w:b/>
      <w:bCs/>
      <w:i/>
      <w:iCs/>
      <w:color w:val="4F81BD" w:themeColor="accent1"/>
    </w:rPr>
  </w:style>
  <w:style w:type="paragraph" w:styleId="BodyTextIndent3">
    <w:name w:val="Body Text Indent 3"/>
    <w:basedOn w:val="Normal"/>
    <w:link w:val="BodyTextIndent3Char"/>
    <w:uiPriority w:val="99"/>
    <w:unhideWhenUsed/>
    <w:rsid w:val="0072712D"/>
    <w:pPr>
      <w:spacing w:after="120"/>
      <w:ind w:left="360"/>
    </w:pPr>
    <w:rPr>
      <w:sz w:val="16"/>
      <w:szCs w:val="16"/>
    </w:rPr>
  </w:style>
  <w:style w:type="character" w:customStyle="1" w:styleId="BodyTextIndent3Char">
    <w:name w:val="Body Text Indent 3 Char"/>
    <w:basedOn w:val="DefaultParagraphFont"/>
    <w:link w:val="BodyTextIndent3"/>
    <w:uiPriority w:val="99"/>
    <w:rsid w:val="0072712D"/>
    <w:rPr>
      <w:sz w:val="16"/>
      <w:szCs w:val="16"/>
    </w:rPr>
  </w:style>
  <w:style w:type="character" w:customStyle="1" w:styleId="Heading5Char">
    <w:name w:val="Heading 5 Char"/>
    <w:basedOn w:val="DefaultParagraphFont"/>
    <w:link w:val="Heading5"/>
    <w:uiPriority w:val="9"/>
    <w:semiHidden/>
    <w:rsid w:val="0072712D"/>
    <w:rPr>
      <w:rFonts w:asciiTheme="majorHAnsi" w:eastAsiaTheme="majorEastAsia" w:hAnsiTheme="majorHAnsi" w:cstheme="majorBidi"/>
      <w:color w:val="243F60" w:themeColor="accent1" w:themeShade="7F"/>
    </w:rPr>
  </w:style>
  <w:style w:type="paragraph" w:styleId="BodyTextIndent2">
    <w:name w:val="Body Text Indent 2"/>
    <w:basedOn w:val="Normal"/>
    <w:link w:val="BodyTextIndent2Char"/>
    <w:uiPriority w:val="99"/>
    <w:semiHidden/>
    <w:unhideWhenUsed/>
    <w:rsid w:val="0072712D"/>
    <w:pPr>
      <w:spacing w:after="120" w:line="480" w:lineRule="auto"/>
      <w:ind w:left="360"/>
    </w:pPr>
  </w:style>
  <w:style w:type="character" w:customStyle="1" w:styleId="BodyTextIndent2Char">
    <w:name w:val="Body Text Indent 2 Char"/>
    <w:basedOn w:val="DefaultParagraphFont"/>
    <w:link w:val="BodyTextIndent2"/>
    <w:uiPriority w:val="99"/>
    <w:semiHidden/>
    <w:rsid w:val="0072712D"/>
  </w:style>
  <w:style w:type="character" w:styleId="Hyperlink">
    <w:name w:val="Hyperlink"/>
    <w:basedOn w:val="DefaultParagraphFont"/>
    <w:semiHidden/>
    <w:rsid w:val="0072712D"/>
    <w:rPr>
      <w:color w:val="0000FF"/>
      <w:u w:val="single"/>
    </w:rPr>
  </w:style>
  <w:style w:type="character" w:customStyle="1" w:styleId="Heading2Char">
    <w:name w:val="Heading 2 Char"/>
    <w:basedOn w:val="DefaultParagraphFont"/>
    <w:link w:val="Heading2"/>
    <w:uiPriority w:val="9"/>
    <w:semiHidden/>
    <w:rsid w:val="0072712D"/>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7271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2712D"/>
    <w:rPr>
      <w:rFonts w:asciiTheme="majorHAnsi" w:eastAsiaTheme="majorEastAsia" w:hAnsiTheme="majorHAnsi" w:cstheme="majorBidi"/>
      <w:i/>
      <w:iCs/>
      <w:color w:val="404040" w:themeColor="text1" w:themeTint="BF"/>
    </w:rPr>
  </w:style>
  <w:style w:type="character" w:styleId="PageNumber">
    <w:name w:val="page number"/>
    <w:basedOn w:val="DefaultParagraphFont"/>
    <w:semiHidden/>
    <w:rsid w:val="0072712D"/>
  </w:style>
  <w:style w:type="character" w:customStyle="1" w:styleId="FooterChar">
    <w:name w:val="Footer Char"/>
    <w:basedOn w:val="DefaultParagraphFont"/>
    <w:link w:val="Footer"/>
    <w:uiPriority w:val="99"/>
    <w:rsid w:val="0042722F"/>
  </w:style>
  <w:style w:type="character" w:styleId="UnresolvedMention">
    <w:name w:val="Unresolved Mention"/>
    <w:basedOn w:val="DefaultParagraphFont"/>
    <w:uiPriority w:val="99"/>
    <w:semiHidden/>
    <w:unhideWhenUsed/>
    <w:rsid w:val="006B2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ctorvilleca.gov/government/city-departments/development/planning/housing-programs-4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ctorvilleca-gov.zoom.us/j/850737376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torvilleca.gov/government/city-departments/development/planning/housing-programs-42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Templates\Planning%20Commission\Appl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C0A3D-93CE-4AA0-BCD9-636CD188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Applications</Template>
  <TotalTime>109</TotalTime>
  <Pages>10</Pages>
  <Words>4130</Words>
  <Characters>25313</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APPLICATION FOR APPEAL</vt:lpstr>
    </vt:vector>
  </TitlesOfParts>
  <Company>City of Victorville</Company>
  <LinksUpToDate>false</LinksUpToDate>
  <CharactersWithSpaces>29385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APPEAL</dc:title>
  <dc:creator>Ginger Becker</dc:creator>
  <cp:lastModifiedBy>Liliana Collins</cp:lastModifiedBy>
  <cp:revision>14</cp:revision>
  <cp:lastPrinted>2019-11-26T21:40:00Z</cp:lastPrinted>
  <dcterms:created xsi:type="dcterms:W3CDTF">2022-11-16T23:14:00Z</dcterms:created>
  <dcterms:modified xsi:type="dcterms:W3CDTF">2022-11-17T19:48:00Z</dcterms:modified>
</cp:coreProperties>
</file>